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UNIVERSIDADE ESTADUAL DE SANTA CRUZ - UESC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4819650</wp:posOffset>
            </wp:positionH>
            <wp:positionV relativeFrom="paragraph">
              <wp:posOffset>0</wp:posOffset>
            </wp:positionV>
            <wp:extent cx="835306" cy="638175"/>
            <wp:effectExtent b="0" l="0" r="0" t="0"/>
            <wp:wrapNone/>
            <wp:docPr descr="Resultado de imagem para LOGO DA BIOLOGIA UESC" id="1" name="image2.jpg"/>
            <a:graphic>
              <a:graphicData uri="http://schemas.openxmlformats.org/drawingml/2006/picture">
                <pic:pic>
                  <pic:nvPicPr>
                    <pic:cNvPr descr="Resultado de imagem para LOGO DA BIOLOGIA UESC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5306" cy="63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171450</wp:posOffset>
            </wp:positionH>
            <wp:positionV relativeFrom="paragraph">
              <wp:posOffset>57150</wp:posOffset>
            </wp:positionV>
            <wp:extent cx="638175" cy="638175"/>
            <wp:effectExtent b="0" l="0" r="0" t="0"/>
            <wp:wrapNone/>
            <wp:docPr descr="image2.png" id="2" name="image1.png"/>
            <a:graphic>
              <a:graphicData uri="http://schemas.openxmlformats.org/drawingml/2006/picture">
                <pic:pic>
                  <pic:nvPicPr>
                    <pic:cNvPr descr="image2.png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COLEGIADO DE CIÊNCIAS BIOLÓGICAS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COLCBIO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COMPLETO DO ALUNO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Memorial Acadêmico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APROVEITAMENTO DE CARGA HORÁRIA PARA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 ATIVIDADES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DE AÇÃO CURRICULAR DE EXTENSÃO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ILHÉUS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UNIVERSIDADE ESTADUAL DE SANTA CRUZ – UESC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COLEGIADO DE CIÊNCIAS BIOLÓGICAS - COLCBIO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NOME DO ALUNO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93.700787401574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Memorial das atividades de Ação Curricular de Extensão apresentadas ao Colegiado de Ciências Biológicas da Universidade Estadual de Santa Cruz - UESC, como parte dos requisitos para conclusão do Curso de ………………………… em Ciências Biológicas.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93.700787401574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ILHÉUS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Dados Pessoais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Nome: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Filiação: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Nascimento: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Carteira de Identidade: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 Residencial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eletrônico: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e-mail para contato: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e-mail alternativo: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Apresentação dos certificados no aproveitamento de carga horária para as atividades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ação curricular de extensão relativos à participação em Projetos de Extensão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na condição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participação como voluntário/colaborador ou esporadicamente em ações extensionistas, na própria UESC ou em outras instituições/IES (ordene-os de acordo as subcategorias do barema). </w:t>
      </w:r>
    </w:p>
    <w:p w:rsidR="00000000" w:rsidDel="00000000" w:rsidP="00000000" w:rsidRDefault="00000000" w:rsidRPr="00000000" w14:paraId="0000005F">
      <w:pPr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Certificado de participação como Bolsistas de Extensão, sob a orientação do professor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Grégory Alves Dionor,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desenvolvendo atividades no Projeto de Extensão intitulado “Integrando Práticas na Formação de Professores de Ciências e Biologia”, no período de 01 de outubro de 2025 a 30 de setembro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DE OUVINTE, CASO TENHA.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(Isso é só uma observação – coloque somente os certificados após a descrição da categoria, não é necessário deixar esta folha)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Participação de eventos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seja na científicos e/ou extensionistas na condição de organizador, comissão de apoio, palestrante, apresentador de trabalho ou ministrante de curso (ordene-os de acordo as subcategorias do barema).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-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Apresentação do Trabalho: MÓDULOS INTERDISCIPLINARES PARA O ENSINO DE CIÊNCIAS: um relato de experiência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foi apresentado na forma ORAL durante o Seminário Integrador de Licenciatura em Ciência Biológicas - 2ª Edição, realizado na Universidade Estadual de Santa Cruz no período de 08 a 10 de agosto de 2017.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- II Seminário Interdisciplinar de Pesquisa e extensão e II Jornada          Científica do IF Baiano campus Uruçuca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Participou como ouvinte do Seminário Interdisciplinar de Pesquisa e Extensão e II Jornada Científica do IF Baiano campus Uruçuca, ocorrido no período de 03 a 04 de Dezembro de 2014. Carga Horária: 08 horas.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Ministrou o minicurso “Utilização de jogos digitais no Ensino de Biologia” durante as atividades do XV Seminário de Pesquisa e Extensão, realizado em Teixeira de Freitas/BA, entre 07 e 09 de agosto de 2025. Carga horária: 10h.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</w:t>
      </w:r>
      <w:r w:rsidDel="00000000" w:rsidR="00000000" w:rsidRPr="00000000">
        <w:rPr>
          <w:rFonts w:ascii="Arial" w:cs="Arial" w:eastAsia="Arial" w:hAnsi="Arial"/>
          <w:sz w:val="48"/>
          <w:szCs w:val="48"/>
          <w:rtl w:val="0"/>
        </w:rPr>
        <w:t xml:space="preserve">COMPROBATÓRIOS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, CASO TENHA.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Participação em outras ações como projetos de ONG ou demais instituições fora da UESC (assentamentos, comunidades tradicionais ou não, etc.), além de demais projetos adicionais não-curriculares desenvolvidos em escolas.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ATENÇÃO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COLOQUE AQUI NA SEQUÊNCIA OS CERTIFICADOS </w:t>
      </w:r>
      <w:r w:rsidDel="00000000" w:rsidR="00000000" w:rsidRPr="00000000">
        <w:rPr>
          <w:rFonts w:ascii="Arial" w:cs="Arial" w:eastAsia="Arial" w:hAnsi="Arial"/>
          <w:sz w:val="48"/>
          <w:szCs w:val="48"/>
          <w:rtl w:val="0"/>
        </w:rPr>
        <w:t xml:space="preserve">COMPROBATÓRIOS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, CASO TENHA.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UNIVERSIDADE ESTADUAL DE SANTA CRUZ – UESC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COLEGIADO DE CIÊNCIAS BIOLÓGICAS – COLCBIO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MEMORIAL ACADÊMICO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APROVEITAMENTO DE CARGA HORÁRIA PARA AS ATIVIDADES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DE AÇÃO CURRICULAR DE EXTENSÃO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Ilhéus,______de______________de 202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(NOME DO ALUNO - a assinatura pode ser gov.br)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43DYCQ6PQvH05LKMNmzOR7yYcw==">CgMxLjAyCGguZ2pkZ3hzOAByITFHYjdXcENBLXhDRzdFRnlIRHVGY1JCcTNwbExYWTVYMA==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