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222BCCD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5E89F89A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E130628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035386C5" w14:textId="7E595AC2" w:rsidR="005D4550" w:rsidRPr="00C608DD" w:rsidRDefault="00F826EA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826EA">
        <w:rPr>
          <w:b/>
          <w:sz w:val="24"/>
          <w:szCs w:val="24"/>
        </w:rPr>
        <w:t>Econometria I</w:t>
      </w:r>
    </w:p>
    <w:p w14:paraId="0E444127" w14:textId="77777777" w:rsidR="00F826EA" w:rsidRDefault="00F826EA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</w:p>
    <w:p w14:paraId="1A3CD17D" w14:textId="6C1F77CF" w:rsidR="00590D19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</w:p>
    <w:p w14:paraId="5418CCE2" w14:textId="54AD92E9" w:rsidR="00C608DD" w:rsidRPr="00C608DD" w:rsidRDefault="00C57CFD" w:rsidP="00C57CFD">
      <w:pPr>
        <w:pStyle w:val="Cabealho"/>
        <w:tabs>
          <w:tab w:val="clear" w:pos="4419"/>
          <w:tab w:val="clear" w:pos="8838"/>
          <w:tab w:val="left" w:pos="121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496AD9B9" w14:textId="0D4F68DB" w:rsidR="00F826EA" w:rsidRDefault="00F53010" w:rsidP="005D4550">
      <w:pPr>
        <w:jc w:val="both"/>
        <w:rPr>
          <w:bCs/>
          <w:sz w:val="24"/>
          <w:szCs w:val="24"/>
        </w:rPr>
      </w:pPr>
      <w:r w:rsidRPr="00F53010">
        <w:rPr>
          <w:bCs/>
          <w:sz w:val="24"/>
          <w:szCs w:val="24"/>
        </w:rPr>
        <w:t>Conceitos básicos sobre pesquisa. Variáveis aleatórias. Estatística descritiva. Amostragem. Estatística Inferencial. Noções gerais de teste de Hipótese. Teste de hipótese paramétricos. Teste de hipótese não paramétricos. Correlação e Regressão. Estudos aleatorizados (experimentos). Introdução ao R.</w:t>
      </w:r>
    </w:p>
    <w:p w14:paraId="67482602" w14:textId="77777777" w:rsidR="00F53010" w:rsidRDefault="00F53010" w:rsidP="005D4550">
      <w:pPr>
        <w:jc w:val="both"/>
        <w:rPr>
          <w:bCs/>
          <w:sz w:val="24"/>
          <w:szCs w:val="24"/>
          <w:lang w:val="en-US"/>
        </w:rPr>
      </w:pPr>
    </w:p>
    <w:p w14:paraId="7F23D137" w14:textId="3C6D5536" w:rsidR="00C7013F" w:rsidRDefault="00C7013F" w:rsidP="005D4550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12B56DBE" w14:textId="77777777" w:rsidR="005D4550" w:rsidRDefault="005D4550" w:rsidP="005D4550">
      <w:pPr>
        <w:jc w:val="both"/>
        <w:rPr>
          <w:bCs/>
          <w:sz w:val="24"/>
          <w:szCs w:val="24"/>
          <w:lang w:val="en-US"/>
        </w:rPr>
      </w:pPr>
    </w:p>
    <w:p w14:paraId="191C8586" w14:textId="77777777" w:rsidR="00F53010" w:rsidRPr="00F53010" w:rsidRDefault="00F53010" w:rsidP="00F53010">
      <w:pPr>
        <w:jc w:val="both"/>
        <w:rPr>
          <w:bCs/>
          <w:sz w:val="24"/>
          <w:szCs w:val="24"/>
          <w:lang w:val="en-US"/>
        </w:rPr>
      </w:pPr>
      <w:r w:rsidRPr="00F53010">
        <w:rPr>
          <w:bCs/>
          <w:sz w:val="24"/>
          <w:szCs w:val="24"/>
          <w:lang w:val="en-US"/>
        </w:rPr>
        <w:t>ANSELIN, Luc. Spatial econometrics. Handbook of Spatial Analysis in the Social Sciences, p. 101-122, 2022.</w:t>
      </w:r>
    </w:p>
    <w:p w14:paraId="763B260A" w14:textId="77777777" w:rsidR="00F53010" w:rsidRPr="00F53010" w:rsidRDefault="00F53010" w:rsidP="00F53010">
      <w:pPr>
        <w:jc w:val="both"/>
        <w:rPr>
          <w:bCs/>
          <w:sz w:val="24"/>
          <w:szCs w:val="24"/>
          <w:lang w:val="en-US"/>
        </w:rPr>
      </w:pPr>
      <w:r w:rsidRPr="00F53010">
        <w:rPr>
          <w:bCs/>
          <w:sz w:val="24"/>
          <w:szCs w:val="24"/>
          <w:lang w:val="en-US"/>
        </w:rPr>
        <w:t xml:space="preserve">DEBALY, </w:t>
      </w:r>
      <w:proofErr w:type="spellStart"/>
      <w:r w:rsidRPr="00F53010">
        <w:rPr>
          <w:bCs/>
          <w:sz w:val="24"/>
          <w:szCs w:val="24"/>
          <w:lang w:val="en-US"/>
        </w:rPr>
        <w:t>Zinsou</w:t>
      </w:r>
      <w:proofErr w:type="spellEnd"/>
      <w:r w:rsidRPr="00F53010">
        <w:rPr>
          <w:bCs/>
          <w:sz w:val="24"/>
          <w:szCs w:val="24"/>
          <w:lang w:val="en-US"/>
        </w:rPr>
        <w:t>-Max; TRUQUET, Lionel. Multivariate time series models for mixed data. Bernoulli, v. 29, n. 1, p. 669-695, 2023.</w:t>
      </w:r>
    </w:p>
    <w:p w14:paraId="562F4EF5" w14:textId="77777777" w:rsidR="00F53010" w:rsidRPr="00F53010" w:rsidRDefault="00F53010" w:rsidP="00F53010">
      <w:pPr>
        <w:jc w:val="both"/>
        <w:rPr>
          <w:bCs/>
          <w:sz w:val="24"/>
          <w:szCs w:val="24"/>
          <w:lang w:val="en-US"/>
        </w:rPr>
      </w:pPr>
      <w:r w:rsidRPr="00F53010">
        <w:rPr>
          <w:bCs/>
          <w:sz w:val="24"/>
          <w:szCs w:val="24"/>
          <w:lang w:val="en-US"/>
        </w:rPr>
        <w:t xml:space="preserve">MARTINS, Gilberto de Andrade. </w:t>
      </w:r>
      <w:proofErr w:type="spellStart"/>
      <w:r w:rsidRPr="00F53010">
        <w:rPr>
          <w:bCs/>
          <w:sz w:val="24"/>
          <w:szCs w:val="24"/>
          <w:lang w:val="en-US"/>
        </w:rPr>
        <w:t>Estatística</w:t>
      </w:r>
      <w:proofErr w:type="spellEnd"/>
      <w:r w:rsidRPr="00F53010">
        <w:rPr>
          <w:bCs/>
          <w:sz w:val="24"/>
          <w:szCs w:val="24"/>
          <w:lang w:val="en-US"/>
        </w:rPr>
        <w:t xml:space="preserve"> Geral e </w:t>
      </w:r>
      <w:proofErr w:type="spellStart"/>
      <w:r w:rsidRPr="00F53010">
        <w:rPr>
          <w:bCs/>
          <w:sz w:val="24"/>
          <w:szCs w:val="24"/>
          <w:lang w:val="en-US"/>
        </w:rPr>
        <w:t>Aplicada</w:t>
      </w:r>
      <w:proofErr w:type="spellEnd"/>
      <w:r w:rsidRPr="00F53010">
        <w:rPr>
          <w:bCs/>
          <w:sz w:val="24"/>
          <w:szCs w:val="24"/>
          <w:lang w:val="en-US"/>
        </w:rPr>
        <w:t>. 6 ed. São Paulo: Atlas, 2017. 360 p.</w:t>
      </w:r>
    </w:p>
    <w:p w14:paraId="6FF4FA9F" w14:textId="77777777" w:rsidR="00F53010" w:rsidRPr="00F53010" w:rsidRDefault="00F53010" w:rsidP="00F53010">
      <w:pPr>
        <w:jc w:val="both"/>
        <w:rPr>
          <w:bCs/>
          <w:sz w:val="24"/>
          <w:szCs w:val="24"/>
          <w:lang w:val="en-US"/>
        </w:rPr>
      </w:pPr>
      <w:r w:rsidRPr="00F53010">
        <w:rPr>
          <w:bCs/>
          <w:sz w:val="24"/>
          <w:szCs w:val="24"/>
          <w:lang w:val="en-US"/>
        </w:rPr>
        <w:t xml:space="preserve">SIEGEL, Sidney; CASTELLAN JR., N. John. </w:t>
      </w:r>
      <w:proofErr w:type="spellStart"/>
      <w:r w:rsidRPr="00F53010">
        <w:rPr>
          <w:bCs/>
          <w:sz w:val="24"/>
          <w:szCs w:val="24"/>
          <w:lang w:val="en-US"/>
        </w:rPr>
        <w:t>Estatística</w:t>
      </w:r>
      <w:proofErr w:type="spellEnd"/>
      <w:r w:rsidRPr="00F53010">
        <w:rPr>
          <w:bCs/>
          <w:sz w:val="24"/>
          <w:szCs w:val="24"/>
          <w:lang w:val="en-US"/>
        </w:rPr>
        <w:t xml:space="preserve"> </w:t>
      </w:r>
      <w:proofErr w:type="spellStart"/>
      <w:r w:rsidRPr="00F53010">
        <w:rPr>
          <w:bCs/>
          <w:sz w:val="24"/>
          <w:szCs w:val="24"/>
          <w:lang w:val="en-US"/>
        </w:rPr>
        <w:t>não-paramétrica</w:t>
      </w:r>
      <w:proofErr w:type="spellEnd"/>
      <w:r w:rsidRPr="00F53010">
        <w:rPr>
          <w:bCs/>
          <w:sz w:val="24"/>
          <w:szCs w:val="24"/>
          <w:lang w:val="en-US"/>
        </w:rPr>
        <w:t xml:space="preserve"> para </w:t>
      </w:r>
      <w:proofErr w:type="spellStart"/>
      <w:r w:rsidRPr="00F53010">
        <w:rPr>
          <w:bCs/>
          <w:sz w:val="24"/>
          <w:szCs w:val="24"/>
          <w:lang w:val="en-US"/>
        </w:rPr>
        <w:t>ciências</w:t>
      </w:r>
      <w:proofErr w:type="spellEnd"/>
      <w:r w:rsidRPr="00F53010">
        <w:rPr>
          <w:bCs/>
          <w:sz w:val="24"/>
          <w:szCs w:val="24"/>
          <w:lang w:val="en-US"/>
        </w:rPr>
        <w:t xml:space="preserve"> do </w:t>
      </w:r>
      <w:proofErr w:type="spellStart"/>
      <w:r w:rsidRPr="00F53010">
        <w:rPr>
          <w:bCs/>
          <w:sz w:val="24"/>
          <w:szCs w:val="24"/>
          <w:lang w:val="en-US"/>
        </w:rPr>
        <w:t>comportamento</w:t>
      </w:r>
      <w:proofErr w:type="spellEnd"/>
      <w:r w:rsidRPr="00F53010">
        <w:rPr>
          <w:bCs/>
          <w:sz w:val="24"/>
          <w:szCs w:val="24"/>
          <w:lang w:val="en-US"/>
        </w:rPr>
        <w:t xml:space="preserve">. Porto Alegre: </w:t>
      </w:r>
      <w:proofErr w:type="spellStart"/>
      <w:r w:rsidRPr="00F53010">
        <w:rPr>
          <w:bCs/>
          <w:sz w:val="24"/>
          <w:szCs w:val="24"/>
          <w:lang w:val="en-US"/>
        </w:rPr>
        <w:t>Artmed</w:t>
      </w:r>
      <w:proofErr w:type="spellEnd"/>
      <w:r w:rsidRPr="00F53010">
        <w:rPr>
          <w:bCs/>
          <w:sz w:val="24"/>
          <w:szCs w:val="24"/>
          <w:lang w:val="en-US"/>
        </w:rPr>
        <w:t>, 2006. 448p.</w:t>
      </w:r>
    </w:p>
    <w:p w14:paraId="243F9C00" w14:textId="77777777" w:rsidR="00F53010" w:rsidRPr="00F53010" w:rsidRDefault="00F53010" w:rsidP="00F53010">
      <w:pPr>
        <w:jc w:val="both"/>
        <w:rPr>
          <w:bCs/>
          <w:sz w:val="24"/>
          <w:szCs w:val="24"/>
          <w:lang w:val="en-US"/>
        </w:rPr>
      </w:pPr>
      <w:proofErr w:type="spellStart"/>
      <w:r w:rsidRPr="00F53010">
        <w:rPr>
          <w:bCs/>
          <w:sz w:val="24"/>
          <w:szCs w:val="24"/>
          <w:lang w:val="en-US"/>
        </w:rPr>
        <w:t>Bibliografia</w:t>
      </w:r>
      <w:proofErr w:type="spellEnd"/>
      <w:r w:rsidRPr="00F53010">
        <w:rPr>
          <w:bCs/>
          <w:sz w:val="24"/>
          <w:szCs w:val="24"/>
          <w:lang w:val="en-US"/>
        </w:rPr>
        <w:t xml:space="preserve"> </w:t>
      </w:r>
      <w:proofErr w:type="spellStart"/>
      <w:r w:rsidRPr="00F53010">
        <w:rPr>
          <w:bCs/>
          <w:sz w:val="24"/>
          <w:szCs w:val="24"/>
          <w:lang w:val="en-US"/>
        </w:rPr>
        <w:t>complementar</w:t>
      </w:r>
      <w:proofErr w:type="spellEnd"/>
    </w:p>
    <w:p w14:paraId="375077C1" w14:textId="77777777" w:rsidR="00F53010" w:rsidRPr="00F53010" w:rsidRDefault="00F53010" w:rsidP="00F53010">
      <w:pPr>
        <w:jc w:val="both"/>
        <w:rPr>
          <w:bCs/>
          <w:sz w:val="24"/>
          <w:szCs w:val="24"/>
          <w:lang w:val="en-US"/>
        </w:rPr>
      </w:pPr>
      <w:r w:rsidRPr="00F53010">
        <w:rPr>
          <w:bCs/>
          <w:sz w:val="24"/>
          <w:szCs w:val="24"/>
          <w:lang w:val="en-US"/>
        </w:rPr>
        <w:t xml:space="preserve">AQUINO, Jakson Alves de. R para </w:t>
      </w:r>
      <w:proofErr w:type="spellStart"/>
      <w:r w:rsidRPr="00F53010">
        <w:rPr>
          <w:bCs/>
          <w:sz w:val="24"/>
          <w:szCs w:val="24"/>
          <w:lang w:val="en-US"/>
        </w:rPr>
        <w:t>cientistas</w:t>
      </w:r>
      <w:proofErr w:type="spellEnd"/>
      <w:r w:rsidRPr="00F53010">
        <w:rPr>
          <w:bCs/>
          <w:sz w:val="24"/>
          <w:szCs w:val="24"/>
          <w:lang w:val="en-US"/>
        </w:rPr>
        <w:t xml:space="preserve"> </w:t>
      </w:r>
      <w:proofErr w:type="spellStart"/>
      <w:r w:rsidRPr="00F53010">
        <w:rPr>
          <w:bCs/>
          <w:sz w:val="24"/>
          <w:szCs w:val="24"/>
          <w:lang w:val="en-US"/>
        </w:rPr>
        <w:t>sociais</w:t>
      </w:r>
      <w:proofErr w:type="spellEnd"/>
      <w:r w:rsidRPr="00F53010">
        <w:rPr>
          <w:bCs/>
          <w:sz w:val="24"/>
          <w:szCs w:val="24"/>
          <w:lang w:val="en-US"/>
        </w:rPr>
        <w:t xml:space="preserve">. Ilhéus, BA: EDITUS, 2014. 157 p. CAMPOS, Humberto de. </w:t>
      </w:r>
      <w:proofErr w:type="spellStart"/>
      <w:r w:rsidRPr="00F53010">
        <w:rPr>
          <w:bCs/>
          <w:sz w:val="24"/>
          <w:szCs w:val="24"/>
          <w:lang w:val="en-US"/>
        </w:rPr>
        <w:t>Estatística</w:t>
      </w:r>
      <w:proofErr w:type="spellEnd"/>
      <w:r w:rsidRPr="00F53010">
        <w:rPr>
          <w:bCs/>
          <w:sz w:val="24"/>
          <w:szCs w:val="24"/>
          <w:lang w:val="en-US"/>
        </w:rPr>
        <w:t xml:space="preserve"> experimental </w:t>
      </w:r>
      <w:proofErr w:type="spellStart"/>
      <w:r w:rsidRPr="00F53010">
        <w:rPr>
          <w:bCs/>
          <w:sz w:val="24"/>
          <w:szCs w:val="24"/>
          <w:lang w:val="en-US"/>
        </w:rPr>
        <w:t>não-paramétrica</w:t>
      </w:r>
      <w:proofErr w:type="spellEnd"/>
      <w:r w:rsidRPr="00F53010">
        <w:rPr>
          <w:bCs/>
          <w:sz w:val="24"/>
          <w:szCs w:val="24"/>
          <w:lang w:val="en-US"/>
        </w:rPr>
        <w:t>. 3ed. Piracicaba: ESALQ (USP),1983. 349p.</w:t>
      </w:r>
    </w:p>
    <w:p w14:paraId="250EF318" w14:textId="77777777" w:rsidR="00F53010" w:rsidRPr="00F53010" w:rsidRDefault="00F53010" w:rsidP="00F53010">
      <w:pPr>
        <w:jc w:val="both"/>
        <w:rPr>
          <w:bCs/>
          <w:sz w:val="24"/>
          <w:szCs w:val="24"/>
          <w:lang w:val="en-US"/>
        </w:rPr>
      </w:pPr>
      <w:r w:rsidRPr="00F53010">
        <w:rPr>
          <w:bCs/>
          <w:sz w:val="24"/>
          <w:szCs w:val="24"/>
          <w:lang w:val="en-US"/>
        </w:rPr>
        <w:t xml:space="preserve">CONOVER, W. J. Practical nonparametric statistics. 3ed. New York: Wiley, 1998. 592p. JELIHOVSCHI, Enio. </w:t>
      </w:r>
      <w:proofErr w:type="spellStart"/>
      <w:r w:rsidRPr="00F53010">
        <w:rPr>
          <w:bCs/>
          <w:sz w:val="24"/>
          <w:szCs w:val="24"/>
          <w:lang w:val="en-US"/>
        </w:rPr>
        <w:t>Análise</w:t>
      </w:r>
      <w:proofErr w:type="spellEnd"/>
      <w:r w:rsidRPr="00F53010">
        <w:rPr>
          <w:bCs/>
          <w:sz w:val="24"/>
          <w:szCs w:val="24"/>
          <w:lang w:val="en-US"/>
        </w:rPr>
        <w:t xml:space="preserve"> </w:t>
      </w:r>
      <w:proofErr w:type="spellStart"/>
      <w:r w:rsidRPr="00F53010">
        <w:rPr>
          <w:bCs/>
          <w:sz w:val="24"/>
          <w:szCs w:val="24"/>
          <w:lang w:val="en-US"/>
        </w:rPr>
        <w:t>exploratória</w:t>
      </w:r>
      <w:proofErr w:type="spellEnd"/>
      <w:r w:rsidRPr="00F53010">
        <w:rPr>
          <w:bCs/>
          <w:sz w:val="24"/>
          <w:szCs w:val="24"/>
          <w:lang w:val="en-US"/>
        </w:rPr>
        <w:t xml:space="preserve"> de dados </w:t>
      </w:r>
      <w:proofErr w:type="spellStart"/>
      <w:r w:rsidRPr="00F53010">
        <w:rPr>
          <w:bCs/>
          <w:sz w:val="24"/>
          <w:szCs w:val="24"/>
          <w:lang w:val="en-US"/>
        </w:rPr>
        <w:t>usando</w:t>
      </w:r>
      <w:proofErr w:type="spellEnd"/>
      <w:r w:rsidRPr="00F53010">
        <w:rPr>
          <w:bCs/>
          <w:sz w:val="24"/>
          <w:szCs w:val="24"/>
          <w:lang w:val="en-US"/>
        </w:rPr>
        <w:t xml:space="preserve"> o R/ Enio </w:t>
      </w:r>
      <w:proofErr w:type="spellStart"/>
      <w:r w:rsidRPr="00F53010">
        <w:rPr>
          <w:bCs/>
          <w:sz w:val="24"/>
          <w:szCs w:val="24"/>
          <w:lang w:val="en-US"/>
        </w:rPr>
        <w:t>Jelihovschi</w:t>
      </w:r>
      <w:proofErr w:type="spellEnd"/>
      <w:r w:rsidRPr="00F53010">
        <w:rPr>
          <w:bCs/>
          <w:sz w:val="24"/>
          <w:szCs w:val="24"/>
          <w:lang w:val="en-US"/>
        </w:rPr>
        <w:t>– Ilhéus, BA: EDITUS, 2014. 85 p.</w:t>
      </w:r>
    </w:p>
    <w:p w14:paraId="49909A3D" w14:textId="77777777" w:rsidR="00F53010" w:rsidRPr="00F53010" w:rsidRDefault="00F53010" w:rsidP="00F53010">
      <w:pPr>
        <w:jc w:val="both"/>
        <w:rPr>
          <w:bCs/>
          <w:sz w:val="24"/>
          <w:szCs w:val="24"/>
          <w:lang w:val="en-US"/>
        </w:rPr>
      </w:pPr>
      <w:r w:rsidRPr="00F53010">
        <w:rPr>
          <w:bCs/>
          <w:sz w:val="24"/>
          <w:szCs w:val="24"/>
          <w:lang w:val="en-US"/>
        </w:rPr>
        <w:t xml:space="preserve">LUIZ, Ronir Raggio, and STRUCHINER, Claudio José. </w:t>
      </w:r>
      <w:proofErr w:type="spellStart"/>
      <w:r w:rsidRPr="00F53010">
        <w:rPr>
          <w:bCs/>
          <w:sz w:val="24"/>
          <w:szCs w:val="24"/>
          <w:lang w:val="en-US"/>
        </w:rPr>
        <w:t>Inferência</w:t>
      </w:r>
      <w:proofErr w:type="spellEnd"/>
      <w:r w:rsidRPr="00F53010">
        <w:rPr>
          <w:bCs/>
          <w:sz w:val="24"/>
          <w:szCs w:val="24"/>
          <w:lang w:val="en-US"/>
        </w:rPr>
        <w:t xml:space="preserve"> causal </w:t>
      </w:r>
      <w:proofErr w:type="spellStart"/>
      <w:r w:rsidRPr="00F53010">
        <w:rPr>
          <w:bCs/>
          <w:sz w:val="24"/>
          <w:szCs w:val="24"/>
          <w:lang w:val="en-US"/>
        </w:rPr>
        <w:t>em</w:t>
      </w:r>
      <w:proofErr w:type="spellEnd"/>
      <w:r w:rsidRPr="00F53010">
        <w:rPr>
          <w:bCs/>
          <w:sz w:val="24"/>
          <w:szCs w:val="24"/>
          <w:lang w:val="en-US"/>
        </w:rPr>
        <w:t xml:space="preserve"> </w:t>
      </w:r>
      <w:proofErr w:type="spellStart"/>
      <w:r w:rsidRPr="00F53010">
        <w:rPr>
          <w:bCs/>
          <w:sz w:val="24"/>
          <w:szCs w:val="24"/>
          <w:lang w:val="en-US"/>
        </w:rPr>
        <w:t>epidemiologia</w:t>
      </w:r>
      <w:proofErr w:type="spellEnd"/>
      <w:r w:rsidRPr="00F53010">
        <w:rPr>
          <w:bCs/>
          <w:sz w:val="24"/>
          <w:szCs w:val="24"/>
          <w:lang w:val="en-US"/>
        </w:rPr>
        <w:t xml:space="preserve">: o </w:t>
      </w:r>
      <w:proofErr w:type="spellStart"/>
      <w:r w:rsidRPr="00F53010">
        <w:rPr>
          <w:bCs/>
          <w:sz w:val="24"/>
          <w:szCs w:val="24"/>
          <w:lang w:val="en-US"/>
        </w:rPr>
        <w:t>modelo</w:t>
      </w:r>
      <w:proofErr w:type="spellEnd"/>
      <w:r w:rsidRPr="00F53010">
        <w:rPr>
          <w:bCs/>
          <w:sz w:val="24"/>
          <w:szCs w:val="24"/>
          <w:lang w:val="en-US"/>
        </w:rPr>
        <w:t xml:space="preserve"> de </w:t>
      </w:r>
      <w:proofErr w:type="spellStart"/>
      <w:r w:rsidRPr="00F53010">
        <w:rPr>
          <w:bCs/>
          <w:sz w:val="24"/>
          <w:szCs w:val="24"/>
          <w:lang w:val="en-US"/>
        </w:rPr>
        <w:t>respostas</w:t>
      </w:r>
      <w:proofErr w:type="spellEnd"/>
      <w:r w:rsidRPr="00F53010">
        <w:rPr>
          <w:bCs/>
          <w:sz w:val="24"/>
          <w:szCs w:val="24"/>
          <w:lang w:val="en-US"/>
        </w:rPr>
        <w:t xml:space="preserve"> </w:t>
      </w:r>
      <w:proofErr w:type="spellStart"/>
      <w:r w:rsidRPr="00F53010">
        <w:rPr>
          <w:bCs/>
          <w:sz w:val="24"/>
          <w:szCs w:val="24"/>
          <w:lang w:val="en-US"/>
        </w:rPr>
        <w:t>potenciais</w:t>
      </w:r>
      <w:proofErr w:type="spellEnd"/>
      <w:r w:rsidRPr="00F53010">
        <w:rPr>
          <w:bCs/>
          <w:sz w:val="24"/>
          <w:szCs w:val="24"/>
          <w:lang w:val="en-US"/>
        </w:rPr>
        <w:t xml:space="preserve">. Rio de Janeiro: </w:t>
      </w:r>
      <w:proofErr w:type="spellStart"/>
      <w:r w:rsidRPr="00F53010">
        <w:rPr>
          <w:bCs/>
          <w:sz w:val="24"/>
          <w:szCs w:val="24"/>
          <w:lang w:val="en-US"/>
        </w:rPr>
        <w:t>Editora</w:t>
      </w:r>
      <w:proofErr w:type="spellEnd"/>
      <w:r w:rsidRPr="00F53010">
        <w:rPr>
          <w:bCs/>
          <w:sz w:val="24"/>
          <w:szCs w:val="24"/>
          <w:lang w:val="en-US"/>
        </w:rPr>
        <w:t xml:space="preserve"> FIOCRUZ, 2002. 112 p.</w:t>
      </w:r>
    </w:p>
    <w:p w14:paraId="4B79EAAE" w14:textId="77777777" w:rsidR="00F53010" w:rsidRPr="00F53010" w:rsidRDefault="00F53010" w:rsidP="00F53010">
      <w:pPr>
        <w:jc w:val="both"/>
        <w:rPr>
          <w:bCs/>
          <w:sz w:val="24"/>
          <w:szCs w:val="24"/>
          <w:lang w:val="en-US"/>
        </w:rPr>
      </w:pPr>
      <w:r w:rsidRPr="00F53010">
        <w:rPr>
          <w:bCs/>
          <w:sz w:val="24"/>
          <w:szCs w:val="24"/>
          <w:lang w:val="en-US"/>
        </w:rPr>
        <w:t xml:space="preserve">MLODINOW, Leonard. O </w:t>
      </w:r>
      <w:proofErr w:type="spellStart"/>
      <w:r w:rsidRPr="00F53010">
        <w:rPr>
          <w:bCs/>
          <w:sz w:val="24"/>
          <w:szCs w:val="24"/>
          <w:lang w:val="en-US"/>
        </w:rPr>
        <w:t>andar</w:t>
      </w:r>
      <w:proofErr w:type="spellEnd"/>
      <w:r w:rsidRPr="00F53010">
        <w:rPr>
          <w:bCs/>
          <w:sz w:val="24"/>
          <w:szCs w:val="24"/>
          <w:lang w:val="en-US"/>
        </w:rPr>
        <w:t xml:space="preserve"> do </w:t>
      </w:r>
      <w:proofErr w:type="spellStart"/>
      <w:r w:rsidRPr="00F53010">
        <w:rPr>
          <w:bCs/>
          <w:sz w:val="24"/>
          <w:szCs w:val="24"/>
          <w:lang w:val="en-US"/>
        </w:rPr>
        <w:t>bêbado</w:t>
      </w:r>
      <w:proofErr w:type="spellEnd"/>
      <w:r w:rsidRPr="00F53010">
        <w:rPr>
          <w:bCs/>
          <w:sz w:val="24"/>
          <w:szCs w:val="24"/>
          <w:lang w:val="en-US"/>
        </w:rPr>
        <w:t xml:space="preserve">: </w:t>
      </w:r>
      <w:proofErr w:type="spellStart"/>
      <w:r w:rsidRPr="00F53010">
        <w:rPr>
          <w:bCs/>
          <w:sz w:val="24"/>
          <w:szCs w:val="24"/>
          <w:lang w:val="en-US"/>
        </w:rPr>
        <w:t>como</w:t>
      </w:r>
      <w:proofErr w:type="spellEnd"/>
      <w:r w:rsidRPr="00F53010">
        <w:rPr>
          <w:bCs/>
          <w:sz w:val="24"/>
          <w:szCs w:val="24"/>
          <w:lang w:val="en-US"/>
        </w:rPr>
        <w:t xml:space="preserve"> </w:t>
      </w:r>
      <w:proofErr w:type="spellStart"/>
      <w:r w:rsidRPr="00F53010">
        <w:rPr>
          <w:bCs/>
          <w:sz w:val="24"/>
          <w:szCs w:val="24"/>
          <w:lang w:val="en-US"/>
        </w:rPr>
        <w:t>acaso</w:t>
      </w:r>
      <w:proofErr w:type="spellEnd"/>
      <w:r w:rsidRPr="00F53010">
        <w:rPr>
          <w:bCs/>
          <w:sz w:val="24"/>
          <w:szCs w:val="24"/>
          <w:lang w:val="en-US"/>
        </w:rPr>
        <w:t xml:space="preserve"> </w:t>
      </w:r>
      <w:proofErr w:type="spellStart"/>
      <w:r w:rsidRPr="00F53010">
        <w:rPr>
          <w:bCs/>
          <w:sz w:val="24"/>
          <w:szCs w:val="24"/>
          <w:lang w:val="en-US"/>
        </w:rPr>
        <w:t>determina</w:t>
      </w:r>
      <w:proofErr w:type="spellEnd"/>
      <w:r w:rsidRPr="00F53010">
        <w:rPr>
          <w:bCs/>
          <w:sz w:val="24"/>
          <w:szCs w:val="24"/>
          <w:lang w:val="en-US"/>
        </w:rPr>
        <w:t xml:space="preserve"> </w:t>
      </w:r>
      <w:proofErr w:type="spellStart"/>
      <w:r w:rsidRPr="00F53010">
        <w:rPr>
          <w:bCs/>
          <w:sz w:val="24"/>
          <w:szCs w:val="24"/>
          <w:lang w:val="en-US"/>
        </w:rPr>
        <w:t>nossas</w:t>
      </w:r>
      <w:proofErr w:type="spellEnd"/>
      <w:r w:rsidRPr="00F53010">
        <w:rPr>
          <w:bCs/>
          <w:sz w:val="24"/>
          <w:szCs w:val="24"/>
          <w:lang w:val="en-US"/>
        </w:rPr>
        <w:t xml:space="preserve"> </w:t>
      </w:r>
      <w:proofErr w:type="spellStart"/>
      <w:r w:rsidRPr="00F53010">
        <w:rPr>
          <w:bCs/>
          <w:sz w:val="24"/>
          <w:szCs w:val="24"/>
          <w:lang w:val="en-US"/>
        </w:rPr>
        <w:t>vidas</w:t>
      </w:r>
      <w:proofErr w:type="spellEnd"/>
      <w:r w:rsidRPr="00F53010">
        <w:rPr>
          <w:bCs/>
          <w:sz w:val="24"/>
          <w:szCs w:val="24"/>
          <w:lang w:val="en-US"/>
        </w:rPr>
        <w:t>. Rio de Janeiro: Zahar, 2011. 322p.</w:t>
      </w:r>
    </w:p>
    <w:p w14:paraId="1F2CEADB" w14:textId="77777777" w:rsidR="00F53010" w:rsidRPr="00F53010" w:rsidRDefault="00F53010" w:rsidP="00F53010">
      <w:pPr>
        <w:jc w:val="both"/>
        <w:rPr>
          <w:bCs/>
          <w:sz w:val="24"/>
          <w:szCs w:val="24"/>
          <w:lang w:val="en-US"/>
        </w:rPr>
      </w:pPr>
      <w:r w:rsidRPr="00F53010">
        <w:rPr>
          <w:bCs/>
          <w:sz w:val="24"/>
          <w:szCs w:val="24"/>
          <w:lang w:val="en-US"/>
        </w:rPr>
        <w:t xml:space="preserve">PEREIRA, J.C.R; </w:t>
      </w:r>
      <w:proofErr w:type="spellStart"/>
      <w:r w:rsidRPr="00F53010">
        <w:rPr>
          <w:bCs/>
          <w:sz w:val="24"/>
          <w:szCs w:val="24"/>
          <w:lang w:val="en-US"/>
        </w:rPr>
        <w:t>Análise</w:t>
      </w:r>
      <w:proofErr w:type="spellEnd"/>
      <w:r w:rsidRPr="00F53010">
        <w:rPr>
          <w:bCs/>
          <w:sz w:val="24"/>
          <w:szCs w:val="24"/>
          <w:lang w:val="en-US"/>
        </w:rPr>
        <w:t xml:space="preserve"> de dados </w:t>
      </w:r>
      <w:proofErr w:type="spellStart"/>
      <w:r w:rsidRPr="00F53010">
        <w:rPr>
          <w:bCs/>
          <w:sz w:val="24"/>
          <w:szCs w:val="24"/>
          <w:lang w:val="en-US"/>
        </w:rPr>
        <w:t>qualitativos</w:t>
      </w:r>
      <w:proofErr w:type="spellEnd"/>
      <w:r w:rsidRPr="00F53010">
        <w:rPr>
          <w:bCs/>
          <w:sz w:val="24"/>
          <w:szCs w:val="24"/>
          <w:lang w:val="en-US"/>
        </w:rPr>
        <w:t xml:space="preserve">: </w:t>
      </w:r>
      <w:proofErr w:type="spellStart"/>
      <w:r w:rsidRPr="00F53010">
        <w:rPr>
          <w:bCs/>
          <w:sz w:val="24"/>
          <w:szCs w:val="24"/>
          <w:lang w:val="en-US"/>
        </w:rPr>
        <w:t>estratégias</w:t>
      </w:r>
      <w:proofErr w:type="spellEnd"/>
      <w:r w:rsidRPr="00F53010">
        <w:rPr>
          <w:bCs/>
          <w:sz w:val="24"/>
          <w:szCs w:val="24"/>
          <w:lang w:val="en-US"/>
        </w:rPr>
        <w:t xml:space="preserve"> </w:t>
      </w:r>
      <w:proofErr w:type="spellStart"/>
      <w:r w:rsidRPr="00F53010">
        <w:rPr>
          <w:bCs/>
          <w:sz w:val="24"/>
          <w:szCs w:val="24"/>
          <w:lang w:val="en-US"/>
        </w:rPr>
        <w:t>metodológicas</w:t>
      </w:r>
      <w:proofErr w:type="spellEnd"/>
      <w:r w:rsidRPr="00F53010">
        <w:rPr>
          <w:bCs/>
          <w:sz w:val="24"/>
          <w:szCs w:val="24"/>
          <w:lang w:val="en-US"/>
        </w:rPr>
        <w:t xml:space="preserve"> para </w:t>
      </w:r>
      <w:proofErr w:type="spellStart"/>
      <w:r w:rsidRPr="00F53010">
        <w:rPr>
          <w:bCs/>
          <w:sz w:val="24"/>
          <w:szCs w:val="24"/>
          <w:lang w:val="en-US"/>
        </w:rPr>
        <w:t>ciências</w:t>
      </w:r>
      <w:proofErr w:type="spellEnd"/>
      <w:r w:rsidRPr="00F53010">
        <w:rPr>
          <w:bCs/>
          <w:sz w:val="24"/>
          <w:szCs w:val="24"/>
          <w:lang w:val="en-US"/>
        </w:rPr>
        <w:t xml:space="preserve"> da </w:t>
      </w:r>
      <w:proofErr w:type="spellStart"/>
      <w:r w:rsidRPr="00F53010">
        <w:rPr>
          <w:bCs/>
          <w:sz w:val="24"/>
          <w:szCs w:val="24"/>
          <w:lang w:val="en-US"/>
        </w:rPr>
        <w:t>saúde</w:t>
      </w:r>
      <w:proofErr w:type="spellEnd"/>
      <w:r w:rsidRPr="00F53010">
        <w:rPr>
          <w:bCs/>
          <w:sz w:val="24"/>
          <w:szCs w:val="24"/>
          <w:lang w:val="en-US"/>
        </w:rPr>
        <w:t xml:space="preserve">, </w:t>
      </w:r>
      <w:proofErr w:type="spellStart"/>
      <w:r w:rsidRPr="00F53010">
        <w:rPr>
          <w:bCs/>
          <w:sz w:val="24"/>
          <w:szCs w:val="24"/>
          <w:lang w:val="en-US"/>
        </w:rPr>
        <w:t>humanas</w:t>
      </w:r>
      <w:proofErr w:type="spellEnd"/>
      <w:r w:rsidRPr="00F53010">
        <w:rPr>
          <w:bCs/>
          <w:sz w:val="24"/>
          <w:szCs w:val="24"/>
          <w:lang w:val="en-US"/>
        </w:rPr>
        <w:t xml:space="preserve"> e </w:t>
      </w:r>
      <w:proofErr w:type="spellStart"/>
      <w:r w:rsidRPr="00F53010">
        <w:rPr>
          <w:bCs/>
          <w:sz w:val="24"/>
          <w:szCs w:val="24"/>
          <w:lang w:val="en-US"/>
        </w:rPr>
        <w:t>sociais</w:t>
      </w:r>
      <w:proofErr w:type="spellEnd"/>
      <w:r w:rsidRPr="00F53010">
        <w:rPr>
          <w:bCs/>
          <w:sz w:val="24"/>
          <w:szCs w:val="24"/>
          <w:lang w:val="en-US"/>
        </w:rPr>
        <w:t xml:space="preserve">. São Paulo: </w:t>
      </w:r>
      <w:proofErr w:type="spellStart"/>
      <w:r w:rsidRPr="00F53010">
        <w:rPr>
          <w:bCs/>
          <w:sz w:val="24"/>
          <w:szCs w:val="24"/>
          <w:lang w:val="en-US"/>
        </w:rPr>
        <w:t>Edusp</w:t>
      </w:r>
      <w:proofErr w:type="spellEnd"/>
      <w:r w:rsidRPr="00F53010">
        <w:rPr>
          <w:bCs/>
          <w:sz w:val="24"/>
          <w:szCs w:val="24"/>
          <w:lang w:val="en-US"/>
        </w:rPr>
        <w:t>, 2004. 156p.</w:t>
      </w:r>
    </w:p>
    <w:p w14:paraId="193A9EA4" w14:textId="77777777" w:rsidR="00F53010" w:rsidRPr="00F53010" w:rsidRDefault="00F53010" w:rsidP="00F53010">
      <w:pPr>
        <w:jc w:val="both"/>
        <w:rPr>
          <w:bCs/>
          <w:sz w:val="24"/>
          <w:szCs w:val="24"/>
          <w:lang w:val="en-US"/>
        </w:rPr>
      </w:pPr>
      <w:r w:rsidRPr="00F53010">
        <w:rPr>
          <w:bCs/>
          <w:sz w:val="24"/>
          <w:szCs w:val="24"/>
          <w:lang w:val="en-US"/>
        </w:rPr>
        <w:t xml:space="preserve">SHUMULLER, J. </w:t>
      </w:r>
      <w:proofErr w:type="spellStart"/>
      <w:r w:rsidRPr="00F53010">
        <w:rPr>
          <w:bCs/>
          <w:sz w:val="24"/>
          <w:szCs w:val="24"/>
          <w:lang w:val="en-US"/>
        </w:rPr>
        <w:t>Análise</w:t>
      </w:r>
      <w:proofErr w:type="spellEnd"/>
      <w:r w:rsidRPr="00F53010">
        <w:rPr>
          <w:bCs/>
          <w:sz w:val="24"/>
          <w:szCs w:val="24"/>
          <w:lang w:val="en-US"/>
        </w:rPr>
        <w:t xml:space="preserve"> </w:t>
      </w:r>
      <w:proofErr w:type="spellStart"/>
      <w:r w:rsidRPr="00F53010">
        <w:rPr>
          <w:bCs/>
          <w:sz w:val="24"/>
          <w:szCs w:val="24"/>
          <w:lang w:val="en-US"/>
        </w:rPr>
        <w:t>Estatística</w:t>
      </w:r>
      <w:proofErr w:type="spellEnd"/>
      <w:r w:rsidRPr="00F53010">
        <w:rPr>
          <w:bCs/>
          <w:sz w:val="24"/>
          <w:szCs w:val="24"/>
          <w:lang w:val="en-US"/>
        </w:rPr>
        <w:t xml:space="preserve"> com o R para </w:t>
      </w:r>
      <w:proofErr w:type="spellStart"/>
      <w:r w:rsidRPr="00F53010">
        <w:rPr>
          <w:bCs/>
          <w:sz w:val="24"/>
          <w:szCs w:val="24"/>
          <w:lang w:val="en-US"/>
        </w:rPr>
        <w:t>leigos</w:t>
      </w:r>
      <w:proofErr w:type="spellEnd"/>
      <w:r w:rsidRPr="00F53010">
        <w:rPr>
          <w:bCs/>
          <w:sz w:val="24"/>
          <w:szCs w:val="24"/>
          <w:lang w:val="en-US"/>
        </w:rPr>
        <w:t>. Rio de Janeiro: Alta Books, 2019, 448p.</w:t>
      </w:r>
    </w:p>
    <w:p w14:paraId="78E4AD33" w14:textId="77777777" w:rsidR="00F53010" w:rsidRPr="00F53010" w:rsidRDefault="00F53010" w:rsidP="00F53010">
      <w:pPr>
        <w:jc w:val="both"/>
        <w:rPr>
          <w:bCs/>
          <w:sz w:val="24"/>
          <w:szCs w:val="24"/>
          <w:lang w:val="en-US"/>
        </w:rPr>
      </w:pPr>
      <w:r w:rsidRPr="00F53010">
        <w:rPr>
          <w:bCs/>
          <w:sz w:val="24"/>
          <w:szCs w:val="24"/>
          <w:lang w:val="en-US"/>
        </w:rPr>
        <w:t xml:space="preserve">GROLEMUND, G., WICKMAM, H. R </w:t>
      </w:r>
      <w:proofErr w:type="gramStart"/>
      <w:r w:rsidRPr="00F53010">
        <w:rPr>
          <w:bCs/>
          <w:sz w:val="24"/>
          <w:szCs w:val="24"/>
          <w:lang w:val="en-US"/>
        </w:rPr>
        <w:t>para Data</w:t>
      </w:r>
      <w:proofErr w:type="gramEnd"/>
      <w:r w:rsidRPr="00F53010">
        <w:rPr>
          <w:bCs/>
          <w:sz w:val="24"/>
          <w:szCs w:val="24"/>
          <w:lang w:val="en-US"/>
        </w:rPr>
        <w:t xml:space="preserve"> Science: </w:t>
      </w:r>
      <w:proofErr w:type="spellStart"/>
      <w:r w:rsidRPr="00F53010">
        <w:rPr>
          <w:bCs/>
          <w:sz w:val="24"/>
          <w:szCs w:val="24"/>
          <w:lang w:val="en-US"/>
        </w:rPr>
        <w:t>Importe</w:t>
      </w:r>
      <w:proofErr w:type="spellEnd"/>
      <w:r w:rsidRPr="00F53010">
        <w:rPr>
          <w:bCs/>
          <w:sz w:val="24"/>
          <w:szCs w:val="24"/>
          <w:lang w:val="en-US"/>
        </w:rPr>
        <w:t xml:space="preserve">, </w:t>
      </w:r>
      <w:proofErr w:type="spellStart"/>
      <w:r w:rsidRPr="00F53010">
        <w:rPr>
          <w:bCs/>
          <w:sz w:val="24"/>
          <w:szCs w:val="24"/>
          <w:lang w:val="en-US"/>
        </w:rPr>
        <w:t>arrume</w:t>
      </w:r>
      <w:proofErr w:type="spellEnd"/>
      <w:r w:rsidRPr="00F53010">
        <w:rPr>
          <w:bCs/>
          <w:sz w:val="24"/>
          <w:szCs w:val="24"/>
          <w:lang w:val="en-US"/>
        </w:rPr>
        <w:t xml:space="preserve">, </w:t>
      </w:r>
      <w:proofErr w:type="spellStart"/>
      <w:r w:rsidRPr="00F53010">
        <w:rPr>
          <w:bCs/>
          <w:sz w:val="24"/>
          <w:szCs w:val="24"/>
          <w:lang w:val="en-US"/>
        </w:rPr>
        <w:t>transforme</w:t>
      </w:r>
      <w:proofErr w:type="spellEnd"/>
      <w:r w:rsidRPr="00F53010">
        <w:rPr>
          <w:bCs/>
          <w:sz w:val="24"/>
          <w:szCs w:val="24"/>
          <w:lang w:val="en-US"/>
        </w:rPr>
        <w:t xml:space="preserve">, visualize e </w:t>
      </w:r>
      <w:proofErr w:type="spellStart"/>
      <w:r w:rsidRPr="00F53010">
        <w:rPr>
          <w:bCs/>
          <w:sz w:val="24"/>
          <w:szCs w:val="24"/>
          <w:lang w:val="en-US"/>
        </w:rPr>
        <w:t>modele</w:t>
      </w:r>
      <w:proofErr w:type="spellEnd"/>
      <w:r w:rsidRPr="00F53010">
        <w:rPr>
          <w:bCs/>
          <w:sz w:val="24"/>
          <w:szCs w:val="24"/>
          <w:lang w:val="en-US"/>
        </w:rPr>
        <w:t xml:space="preserve"> dados. Rio de Janeiro: Alta Books, 2019, 528p.</w:t>
      </w:r>
    </w:p>
    <w:p w14:paraId="77D5837F" w14:textId="77777777" w:rsidR="00F53010" w:rsidRPr="00F53010" w:rsidRDefault="00F53010" w:rsidP="00F53010">
      <w:pPr>
        <w:jc w:val="both"/>
        <w:rPr>
          <w:bCs/>
          <w:sz w:val="24"/>
          <w:szCs w:val="24"/>
          <w:lang w:val="en-US"/>
        </w:rPr>
      </w:pPr>
      <w:r w:rsidRPr="00F53010">
        <w:rPr>
          <w:bCs/>
          <w:sz w:val="24"/>
          <w:szCs w:val="24"/>
          <w:lang w:val="en-US"/>
        </w:rPr>
        <w:t xml:space="preserve">VENETOKLIS, Takis. Public Policy Evaluation: Introduction to Quantitative Methodologies. VATT Research Reports, N. 90. Government Institute for Economic Research. </w:t>
      </w:r>
      <w:proofErr w:type="spellStart"/>
      <w:r w:rsidRPr="00F53010">
        <w:rPr>
          <w:bCs/>
          <w:sz w:val="24"/>
          <w:szCs w:val="24"/>
          <w:lang w:val="en-US"/>
        </w:rPr>
        <w:t>Helsink</w:t>
      </w:r>
      <w:proofErr w:type="spellEnd"/>
      <w:r w:rsidRPr="00F53010">
        <w:rPr>
          <w:bCs/>
          <w:sz w:val="24"/>
          <w:szCs w:val="24"/>
          <w:lang w:val="en-US"/>
        </w:rPr>
        <w:t>, 2002.</w:t>
      </w:r>
    </w:p>
    <w:p w14:paraId="41A20107" w14:textId="552296A5" w:rsidR="00F53010" w:rsidRDefault="00F53010" w:rsidP="00F53010">
      <w:pPr>
        <w:jc w:val="both"/>
        <w:rPr>
          <w:bCs/>
          <w:sz w:val="24"/>
          <w:szCs w:val="24"/>
          <w:lang w:val="en-US"/>
        </w:rPr>
      </w:pPr>
      <w:r w:rsidRPr="00F53010">
        <w:rPr>
          <w:bCs/>
          <w:sz w:val="24"/>
          <w:szCs w:val="24"/>
          <w:lang w:val="en-US"/>
        </w:rPr>
        <w:t xml:space="preserve">WHEELAN, Charles. </w:t>
      </w:r>
      <w:proofErr w:type="spellStart"/>
      <w:r w:rsidRPr="00F53010">
        <w:rPr>
          <w:bCs/>
          <w:sz w:val="24"/>
          <w:szCs w:val="24"/>
          <w:lang w:val="en-US"/>
        </w:rPr>
        <w:t>Estatística</w:t>
      </w:r>
      <w:proofErr w:type="spellEnd"/>
      <w:r w:rsidRPr="00F53010">
        <w:rPr>
          <w:bCs/>
          <w:sz w:val="24"/>
          <w:szCs w:val="24"/>
          <w:lang w:val="en-US"/>
        </w:rPr>
        <w:t xml:space="preserve">: o que é para que </w:t>
      </w:r>
      <w:proofErr w:type="gramStart"/>
      <w:r w:rsidRPr="00F53010">
        <w:rPr>
          <w:bCs/>
          <w:sz w:val="24"/>
          <w:szCs w:val="24"/>
          <w:lang w:val="en-US"/>
        </w:rPr>
        <w:t>serve</w:t>
      </w:r>
      <w:proofErr w:type="gramEnd"/>
      <w:r w:rsidRPr="00F53010">
        <w:rPr>
          <w:bCs/>
          <w:sz w:val="24"/>
          <w:szCs w:val="24"/>
          <w:lang w:val="en-US"/>
        </w:rPr>
        <w:t xml:space="preserve"> </w:t>
      </w:r>
      <w:proofErr w:type="spellStart"/>
      <w:r w:rsidRPr="00F53010">
        <w:rPr>
          <w:bCs/>
          <w:sz w:val="24"/>
          <w:szCs w:val="24"/>
          <w:lang w:val="en-US"/>
        </w:rPr>
        <w:t>como</w:t>
      </w:r>
      <w:proofErr w:type="spellEnd"/>
      <w:r w:rsidRPr="00F53010">
        <w:rPr>
          <w:bCs/>
          <w:sz w:val="24"/>
          <w:szCs w:val="24"/>
          <w:lang w:val="en-US"/>
        </w:rPr>
        <w:t xml:space="preserve"> </w:t>
      </w:r>
      <w:proofErr w:type="spellStart"/>
      <w:r w:rsidRPr="00F53010">
        <w:rPr>
          <w:bCs/>
          <w:sz w:val="24"/>
          <w:szCs w:val="24"/>
          <w:lang w:val="en-US"/>
        </w:rPr>
        <w:t>funciona</w:t>
      </w:r>
      <w:proofErr w:type="spellEnd"/>
      <w:r w:rsidRPr="00F53010">
        <w:rPr>
          <w:bCs/>
          <w:sz w:val="24"/>
          <w:szCs w:val="24"/>
          <w:lang w:val="en-US"/>
        </w:rPr>
        <w:t>. 1 ed. Rio de Janeiro: Zahar, 2006. 325p.</w:t>
      </w:r>
    </w:p>
    <w:p w14:paraId="5AAAC7BC" w14:textId="77777777" w:rsidR="00F53010" w:rsidRDefault="00F53010" w:rsidP="00F53010">
      <w:pPr>
        <w:jc w:val="both"/>
        <w:rPr>
          <w:bCs/>
          <w:sz w:val="24"/>
          <w:szCs w:val="24"/>
          <w:lang w:val="en-US"/>
        </w:rPr>
      </w:pPr>
    </w:p>
    <w:sectPr w:rsidR="00F53010" w:rsidSect="00E47168">
      <w:footerReference w:type="default" r:id="rId9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EAC6" w14:textId="77777777" w:rsidR="00E47168" w:rsidRDefault="00E47168">
      <w:r>
        <w:separator/>
      </w:r>
    </w:p>
  </w:endnote>
  <w:endnote w:type="continuationSeparator" w:id="0">
    <w:p w14:paraId="73E88A96" w14:textId="77777777" w:rsidR="00E47168" w:rsidRDefault="00E4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71C2" w14:textId="77777777" w:rsidR="00E47168" w:rsidRDefault="00E47168">
      <w:r>
        <w:separator/>
      </w:r>
    </w:p>
  </w:footnote>
  <w:footnote w:type="continuationSeparator" w:id="0">
    <w:p w14:paraId="0E948D47" w14:textId="77777777" w:rsidR="00E47168" w:rsidRDefault="00E4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056E7"/>
    <w:rsid w:val="0045565C"/>
    <w:rsid w:val="00456CE7"/>
    <w:rsid w:val="00463CE0"/>
    <w:rsid w:val="00486627"/>
    <w:rsid w:val="00507245"/>
    <w:rsid w:val="005130FE"/>
    <w:rsid w:val="00561F16"/>
    <w:rsid w:val="00563756"/>
    <w:rsid w:val="00573318"/>
    <w:rsid w:val="0058006A"/>
    <w:rsid w:val="005833C3"/>
    <w:rsid w:val="00590D19"/>
    <w:rsid w:val="0059315D"/>
    <w:rsid w:val="005A59D7"/>
    <w:rsid w:val="005D4550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7115F"/>
    <w:rsid w:val="007C0DEB"/>
    <w:rsid w:val="007C5359"/>
    <w:rsid w:val="007F335F"/>
    <w:rsid w:val="00802947"/>
    <w:rsid w:val="008162AB"/>
    <w:rsid w:val="00832D2B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B0CB8"/>
    <w:rsid w:val="00CD5F7D"/>
    <w:rsid w:val="00D15110"/>
    <w:rsid w:val="00D32EBC"/>
    <w:rsid w:val="00D64C82"/>
    <w:rsid w:val="00D66EAE"/>
    <w:rsid w:val="00D7431D"/>
    <w:rsid w:val="00D91E0B"/>
    <w:rsid w:val="00DB3483"/>
    <w:rsid w:val="00DD4146"/>
    <w:rsid w:val="00DF1327"/>
    <w:rsid w:val="00DF68DF"/>
    <w:rsid w:val="00E23691"/>
    <w:rsid w:val="00E40BC5"/>
    <w:rsid w:val="00E44285"/>
    <w:rsid w:val="00E45040"/>
    <w:rsid w:val="00E47168"/>
    <w:rsid w:val="00E84432"/>
    <w:rsid w:val="00E86BA7"/>
    <w:rsid w:val="00E91C20"/>
    <w:rsid w:val="00E91CA7"/>
    <w:rsid w:val="00E95924"/>
    <w:rsid w:val="00EC0B92"/>
    <w:rsid w:val="00ED6245"/>
    <w:rsid w:val="00EF0551"/>
    <w:rsid w:val="00F00A0F"/>
    <w:rsid w:val="00F30DA5"/>
    <w:rsid w:val="00F31F90"/>
    <w:rsid w:val="00F53010"/>
    <w:rsid w:val="00F826EA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56E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2201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2024-01-25T14:44:00Z</dcterms:created>
  <dcterms:modified xsi:type="dcterms:W3CDTF">2024-01-25T14:44:00Z</dcterms:modified>
</cp:coreProperties>
</file>