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C5" w:rsidRDefault="004560C5" w:rsidP="004560C5">
      <w:pPr>
        <w:pBdr>
          <w:top w:val="nil"/>
          <w:left w:val="nil"/>
          <w:bottom w:val="nil"/>
          <w:right w:val="nil"/>
          <w:between w:val="nil"/>
        </w:pBdr>
        <w:spacing w:before="76"/>
        <w:ind w:left="793" w:right="992" w:firstLine="793"/>
        <w:jc w:val="center"/>
        <w:rPr>
          <w:b/>
          <w:color w:val="000000"/>
        </w:rPr>
      </w:pPr>
      <w:r>
        <w:rPr>
          <w:b/>
          <w:color w:val="000000"/>
        </w:rPr>
        <w:t xml:space="preserve">BAREMA PARA A PONTUAÇÃO DO CURRÍCULUM LATTES </w:t>
      </w:r>
    </w:p>
    <w:p w:rsidR="004560C5" w:rsidRDefault="004560C5" w:rsidP="004560C5">
      <w:pPr>
        <w:pBdr>
          <w:top w:val="nil"/>
          <w:left w:val="nil"/>
          <w:bottom w:val="nil"/>
          <w:right w:val="nil"/>
          <w:between w:val="nil"/>
        </w:pBdr>
        <w:spacing w:before="76"/>
        <w:ind w:left="793" w:right="992" w:firstLine="793"/>
        <w:jc w:val="center"/>
        <w:rPr>
          <w:b/>
        </w:rPr>
      </w:pPr>
    </w:p>
    <w:p w:rsidR="004560C5" w:rsidRDefault="004560C5" w:rsidP="004560C5">
      <w:pPr>
        <w:pBdr>
          <w:top w:val="nil"/>
          <w:left w:val="nil"/>
          <w:bottom w:val="nil"/>
          <w:right w:val="nil"/>
          <w:between w:val="nil"/>
        </w:pBdr>
        <w:spacing w:before="76"/>
        <w:ind w:left="793" w:right="992" w:firstLine="793"/>
        <w:jc w:val="center"/>
        <w:rPr>
          <w:b/>
          <w:highlight w:val="white"/>
        </w:rPr>
      </w:pPr>
      <w:r>
        <w:rPr>
          <w:b/>
          <w:highlight w:val="white"/>
        </w:rPr>
        <w:t>Serão contabilizadas as atividades realizadas nos últimos 10 anos.</w:t>
      </w:r>
    </w:p>
    <w:p w:rsidR="004560C5" w:rsidRDefault="004560C5" w:rsidP="004560C5">
      <w:pPr>
        <w:pBdr>
          <w:top w:val="nil"/>
          <w:left w:val="nil"/>
          <w:bottom w:val="nil"/>
          <w:right w:val="nil"/>
          <w:between w:val="nil"/>
        </w:pBdr>
        <w:spacing w:before="76"/>
        <w:ind w:left="793" w:right="992" w:firstLine="793"/>
        <w:jc w:val="center"/>
        <w:rPr>
          <w:b/>
          <w:highlight w:val="white"/>
        </w:rPr>
      </w:pPr>
      <w:r>
        <w:rPr>
          <w:b/>
          <w:highlight w:val="white"/>
        </w:rPr>
        <w:t xml:space="preserve">Período de 2014 até atual </w:t>
      </w:r>
    </w:p>
    <w:p w:rsidR="004560C5" w:rsidRDefault="004560C5" w:rsidP="004560C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highlight w:val="white"/>
        </w:rPr>
      </w:pPr>
    </w:p>
    <w:tbl>
      <w:tblPr>
        <w:tblW w:w="9959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1"/>
        <w:gridCol w:w="1046"/>
        <w:gridCol w:w="992"/>
        <w:gridCol w:w="993"/>
        <w:gridCol w:w="677"/>
      </w:tblGrid>
      <w:tr w:rsidR="004560C5" w:rsidTr="003507CD">
        <w:trPr>
          <w:trHeight w:val="511"/>
        </w:trPr>
        <w:tc>
          <w:tcPr>
            <w:tcW w:w="6251" w:type="dxa"/>
            <w:vMerge w:val="restart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708" w:type="dxa"/>
            <w:gridSpan w:val="4"/>
            <w:tcBorders>
              <w:righ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spacing w:before="78"/>
              <w:ind w:left="1176" w:right="128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Pontuação</w:t>
            </w:r>
          </w:p>
        </w:tc>
      </w:tr>
      <w:tr w:rsidR="004560C5" w:rsidTr="00F17D01">
        <w:trPr>
          <w:trHeight w:val="508"/>
        </w:trPr>
        <w:tc>
          <w:tcPr>
            <w:tcW w:w="6251" w:type="dxa"/>
            <w:vMerge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046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Unid.</w:t>
            </w:r>
            <w:r>
              <w:rPr>
                <w:b/>
                <w:color w:val="000000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7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Máx.</w:t>
            </w:r>
            <w:r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23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  <w:r>
              <w:rPr>
                <w:b/>
                <w:color w:val="000000"/>
                <w:vertAlign w:val="superscript"/>
              </w:rPr>
              <w:t>3</w:t>
            </w:r>
          </w:p>
        </w:tc>
        <w:tc>
          <w:tcPr>
            <w:tcW w:w="677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/>
              <w:ind w:left="1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  <w:r w:rsidRPr="005C0CAA">
              <w:rPr>
                <w:b/>
                <w:color w:val="000000"/>
                <w:shd w:val="clear" w:color="auto" w:fill="F2F2F2" w:themeFill="background1" w:themeFillShade="F2"/>
              </w:rPr>
              <w:t>4</w:t>
            </w:r>
          </w:p>
        </w:tc>
      </w:tr>
    </w:tbl>
    <w:p w:rsidR="004560C5" w:rsidRPr="005C0CAA" w:rsidRDefault="004560C5" w:rsidP="004560C5">
      <w:pPr>
        <w:spacing w:before="117"/>
        <w:ind w:left="3101"/>
        <w:rPr>
          <w:b/>
        </w:rPr>
      </w:pPr>
      <w:r>
        <w:rPr>
          <w:b/>
        </w:rPr>
        <w:t xml:space="preserve">Item 1. Pontuação </w:t>
      </w:r>
      <w:r w:rsidRPr="005C0CAA">
        <w:rPr>
          <w:b/>
        </w:rPr>
        <w:t xml:space="preserve">máxima: 14 pontos </w:t>
      </w:r>
    </w:p>
    <w:p w:rsidR="004560C5" w:rsidRDefault="004560C5" w:rsidP="004560C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p w:rsidR="004560C5" w:rsidRDefault="004560C5" w:rsidP="004560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before="1" w:after="0" w:line="240" w:lineRule="auto"/>
        <w:ind w:hanging="205"/>
        <w:rPr>
          <w:b/>
          <w:color w:val="000000"/>
        </w:rPr>
      </w:pPr>
      <w:r>
        <w:rPr>
          <w:b/>
          <w:color w:val="000000"/>
        </w:rPr>
        <w:t>APERFEIÇOAMENTO</w: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CB29C0B" wp14:editId="1B194769">
                <wp:simplePos x="0" y="0"/>
                <wp:positionH relativeFrom="column">
                  <wp:posOffset>88900</wp:posOffset>
                </wp:positionH>
                <wp:positionV relativeFrom="paragraph">
                  <wp:posOffset>215900</wp:posOffset>
                </wp:positionV>
                <wp:extent cx="5080" cy="12700"/>
                <wp:effectExtent l="0" t="0" r="0" b="0"/>
                <wp:wrapTopAndBottom distT="0" distB="0"/>
                <wp:docPr id="79" name="Retâ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4178" y="3777460"/>
                          <a:ext cx="630364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560C5" w:rsidRDefault="004560C5" w:rsidP="004560C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29C0B" id="Retângulo 79" o:spid="_x0000_s1026" style="position:absolute;left:0;text-align:left;margin-left:7pt;margin-top:17pt;width:.4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" fillcolor="black" stroked="f">
                <v:textbox inset="2.53958mm,2.53958mm,2.53958mm,2.53958mm">
                  <w:txbxContent>
                    <w:p w:rsidR="004560C5" w:rsidRDefault="004560C5" w:rsidP="004560C5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560C5" w:rsidRDefault="004560C5" w:rsidP="004560C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spacing w:before="77" w:after="0" w:line="240" w:lineRule="auto"/>
        <w:rPr>
          <w:b/>
          <w:i/>
          <w:color w:val="000000"/>
        </w:rPr>
      </w:pPr>
      <w:r>
        <w:rPr>
          <w:b/>
          <w:color w:val="000000"/>
        </w:rPr>
        <w:t xml:space="preserve">  Cursos </w:t>
      </w:r>
      <w:r>
        <w:rPr>
          <w:b/>
          <w:i/>
          <w:color w:val="000000"/>
        </w:rPr>
        <w:t>lato sensu</w:t>
      </w:r>
    </w:p>
    <w:p w:rsidR="004560C5" w:rsidRDefault="004560C5" w:rsidP="004560C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i/>
          <w:color w:val="000000"/>
        </w:rPr>
      </w:pPr>
    </w:p>
    <w:tbl>
      <w:tblPr>
        <w:tblW w:w="9960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790"/>
        <w:gridCol w:w="1199"/>
        <w:gridCol w:w="1134"/>
        <w:gridCol w:w="709"/>
        <w:gridCol w:w="678"/>
      </w:tblGrid>
      <w:tr w:rsidR="004560C5" w:rsidTr="00F17D01">
        <w:trPr>
          <w:trHeight w:val="613"/>
        </w:trPr>
        <w:tc>
          <w:tcPr>
            <w:tcW w:w="450" w:type="dxa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19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90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81"/>
            </w:pPr>
            <w:r w:rsidRPr="005C0CAA">
              <w:t>Cursos de especialização (de 180h ou mais) em áreas afins</w:t>
            </w:r>
          </w:p>
        </w:tc>
        <w:tc>
          <w:tcPr>
            <w:tcW w:w="1199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295" w:right="305"/>
              <w:jc w:val="center"/>
              <w:rPr>
                <w:highlight w:val="yellow"/>
              </w:rPr>
            </w:pPr>
            <w:r w:rsidRPr="005C0CAA">
              <w:t>3,0</w:t>
            </w:r>
          </w:p>
        </w:tc>
        <w:tc>
          <w:tcPr>
            <w:tcW w:w="1134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254" w:right="258"/>
              <w:jc w:val="center"/>
            </w:pPr>
            <w:r w:rsidRPr="005C0CAA">
              <w:t>6,0</w:t>
            </w:r>
          </w:p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254" w:right="258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8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560C5" w:rsidTr="00F17D01">
        <w:trPr>
          <w:trHeight w:val="470"/>
        </w:trPr>
        <w:tc>
          <w:tcPr>
            <w:tcW w:w="450" w:type="dxa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90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1"/>
            </w:pPr>
            <w:r w:rsidRPr="005C0CAA">
              <w:t xml:space="preserve">Curso de aperfeiçoamento em áreas afins (de no mínimo 20 horas) </w:t>
            </w:r>
          </w:p>
        </w:tc>
        <w:tc>
          <w:tcPr>
            <w:tcW w:w="1199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95" w:right="305"/>
              <w:jc w:val="center"/>
            </w:pPr>
            <w:r w:rsidRPr="005C0CAA">
              <w:t>1,0</w:t>
            </w:r>
          </w:p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95" w:right="305"/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54" w:right="258"/>
              <w:jc w:val="center"/>
            </w:pPr>
            <w:r w:rsidRPr="005C0CAA">
              <w:t>3,0</w:t>
            </w:r>
          </w:p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54" w:right="258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8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4560C5" w:rsidRDefault="004560C5" w:rsidP="004560C5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before="113" w:after="0" w:line="240" w:lineRule="auto"/>
        <w:ind w:left="622" w:hanging="306"/>
        <w:rPr>
          <w:b/>
          <w:i/>
          <w:color w:val="000000"/>
        </w:rPr>
      </w:pPr>
      <w:r>
        <w:rPr>
          <w:b/>
          <w:color w:val="000000"/>
        </w:rPr>
        <w:t xml:space="preserve">  Cursos </w:t>
      </w:r>
      <w:r>
        <w:rPr>
          <w:b/>
          <w:i/>
          <w:color w:val="000000"/>
        </w:rPr>
        <w:t>stricto sensu</w:t>
      </w:r>
    </w:p>
    <w:p w:rsidR="004560C5" w:rsidRDefault="004560C5" w:rsidP="004560C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tbl>
      <w:tblPr>
        <w:tblW w:w="9956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794"/>
        <w:gridCol w:w="1184"/>
        <w:gridCol w:w="1134"/>
        <w:gridCol w:w="709"/>
        <w:gridCol w:w="679"/>
      </w:tblGrid>
      <w:tr w:rsidR="004560C5" w:rsidTr="00F17D01">
        <w:trPr>
          <w:trHeight w:val="472"/>
        </w:trPr>
        <w:tc>
          <w:tcPr>
            <w:tcW w:w="456" w:type="dxa"/>
            <w:tcBorders>
              <w:left w:val="nil"/>
            </w:tcBorders>
          </w:tcPr>
          <w:p w:rsidR="004560C5" w:rsidRDefault="004560C5" w:rsidP="00F17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79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77"/>
              <w:rPr>
                <w:color w:val="000000"/>
              </w:rPr>
            </w:pPr>
            <w:r>
              <w:rPr>
                <w:color w:val="000000"/>
              </w:rPr>
              <w:t>Mestrado em áreas afins</w:t>
            </w:r>
          </w:p>
        </w:tc>
        <w:tc>
          <w:tcPr>
            <w:tcW w:w="118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90" w:right="309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74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9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color w:val="000000"/>
              </w:rPr>
            </w:pPr>
          </w:p>
        </w:tc>
      </w:tr>
    </w:tbl>
    <w:p w:rsidR="004560C5" w:rsidRDefault="004560C5" w:rsidP="004560C5">
      <w:pPr>
        <w:spacing w:before="184"/>
        <w:ind w:left="1709"/>
        <w:rPr>
          <w:b/>
        </w:rPr>
      </w:pPr>
    </w:p>
    <w:p w:rsidR="00E4723A" w:rsidRDefault="00E4723A" w:rsidP="004560C5">
      <w:pPr>
        <w:spacing w:before="184"/>
        <w:ind w:left="1709"/>
        <w:rPr>
          <w:b/>
        </w:rPr>
      </w:pPr>
    </w:p>
    <w:p w:rsidR="00E4723A" w:rsidRDefault="00E4723A" w:rsidP="004560C5">
      <w:pPr>
        <w:spacing w:before="184"/>
        <w:ind w:left="1709"/>
        <w:rPr>
          <w:b/>
        </w:rPr>
      </w:pPr>
    </w:p>
    <w:p w:rsidR="00E4723A" w:rsidRDefault="00E4723A" w:rsidP="004560C5">
      <w:pPr>
        <w:spacing w:before="184"/>
        <w:ind w:left="1709"/>
        <w:rPr>
          <w:b/>
        </w:rPr>
      </w:pPr>
    </w:p>
    <w:p w:rsidR="00E4723A" w:rsidRDefault="00E4723A" w:rsidP="004560C5">
      <w:pPr>
        <w:spacing w:before="184"/>
        <w:ind w:left="1709"/>
        <w:rPr>
          <w:b/>
        </w:rPr>
      </w:pPr>
    </w:p>
    <w:p w:rsidR="00E4723A" w:rsidRDefault="00E4723A" w:rsidP="004560C5">
      <w:pPr>
        <w:spacing w:before="184"/>
        <w:ind w:left="1709"/>
        <w:rPr>
          <w:b/>
        </w:rPr>
      </w:pPr>
    </w:p>
    <w:p w:rsidR="004560C5" w:rsidRPr="005C0CAA" w:rsidRDefault="004560C5" w:rsidP="004560C5">
      <w:pPr>
        <w:spacing w:before="184"/>
        <w:ind w:left="1709"/>
        <w:rPr>
          <w:b/>
          <w:highlight w:val="white"/>
        </w:rPr>
      </w:pPr>
      <w:r>
        <w:rPr>
          <w:b/>
        </w:rPr>
        <w:lastRenderedPageBreak/>
        <w:t xml:space="preserve">Item 2. Pontuação </w:t>
      </w:r>
      <w:r w:rsidRPr="005C0CAA">
        <w:rPr>
          <w:b/>
        </w:rPr>
        <w:t xml:space="preserve">máxima: </w:t>
      </w:r>
      <w:r w:rsidRPr="005C0CAA">
        <w:rPr>
          <w:b/>
          <w:highlight w:val="white"/>
        </w:rPr>
        <w:t xml:space="preserve"> 10 pontos </w:t>
      </w:r>
    </w:p>
    <w:p w:rsidR="004560C5" w:rsidRDefault="00716C21" w:rsidP="004560C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</w:rPr>
      </w:pPr>
      <w:r>
        <w:rPr>
          <w:noProof/>
        </w:rPr>
        <w:pict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:rsidR="004560C5" w:rsidRDefault="004560C5" w:rsidP="004560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after="0" w:line="240" w:lineRule="auto"/>
        <w:ind w:hanging="205"/>
        <w:rPr>
          <w:b/>
          <w:color w:val="000000"/>
        </w:rPr>
      </w:pPr>
      <w:r>
        <w:rPr>
          <w:b/>
          <w:color w:val="000000"/>
        </w:rPr>
        <w:t>EXPERIÊNCIA PROFISSIONAL</w:t>
      </w:r>
    </w:p>
    <w:p w:rsidR="004560C5" w:rsidRDefault="004560C5" w:rsidP="004560C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tbl>
      <w:tblPr>
        <w:tblW w:w="9956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794"/>
        <w:gridCol w:w="1189"/>
        <w:gridCol w:w="1134"/>
        <w:gridCol w:w="709"/>
        <w:gridCol w:w="674"/>
      </w:tblGrid>
      <w:tr w:rsidR="004560C5" w:rsidRPr="005C0CAA" w:rsidTr="00B3345E">
        <w:trPr>
          <w:trHeight w:val="470"/>
        </w:trPr>
        <w:tc>
          <w:tcPr>
            <w:tcW w:w="456" w:type="dxa"/>
            <w:tcBorders>
              <w:left w:val="nil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9"/>
            </w:pPr>
            <w:r w:rsidRPr="005C0CAA">
              <w:t>4</w:t>
            </w:r>
          </w:p>
        </w:tc>
        <w:tc>
          <w:tcPr>
            <w:tcW w:w="5794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1"/>
            </w:pPr>
            <w:r w:rsidRPr="005C0CAA">
              <w:t xml:space="preserve"> Atuação na Educação Básica - por ano </w:t>
            </w:r>
          </w:p>
        </w:tc>
        <w:tc>
          <w:tcPr>
            <w:tcW w:w="1189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95" w:right="305"/>
              <w:jc w:val="center"/>
            </w:pPr>
            <w:r w:rsidRPr="005C0CAA">
              <w:t>1,0</w:t>
            </w:r>
          </w:p>
        </w:tc>
        <w:tc>
          <w:tcPr>
            <w:tcW w:w="1134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54" w:right="258"/>
              <w:jc w:val="center"/>
            </w:pPr>
            <w:r w:rsidRPr="005C0CAA">
              <w:t>5,0</w:t>
            </w:r>
          </w:p>
        </w:tc>
        <w:tc>
          <w:tcPr>
            <w:tcW w:w="709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4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560C5" w:rsidRPr="005C0CAA" w:rsidTr="00B3345E">
        <w:trPr>
          <w:trHeight w:val="470"/>
        </w:trPr>
        <w:tc>
          <w:tcPr>
            <w:tcW w:w="456" w:type="dxa"/>
            <w:tcBorders>
              <w:left w:val="nil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9"/>
            </w:pPr>
            <w:r w:rsidRPr="005C0CAA">
              <w:t>5</w:t>
            </w:r>
          </w:p>
        </w:tc>
        <w:tc>
          <w:tcPr>
            <w:tcW w:w="5794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1"/>
            </w:pPr>
            <w:r w:rsidRPr="005C0CAA">
              <w:t xml:space="preserve">Atuação no Ensino Superior - por semestre </w:t>
            </w:r>
          </w:p>
        </w:tc>
        <w:tc>
          <w:tcPr>
            <w:tcW w:w="1189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95" w:right="305"/>
              <w:jc w:val="center"/>
            </w:pPr>
            <w:r w:rsidRPr="005C0CAA">
              <w:t>1,0</w:t>
            </w:r>
          </w:p>
        </w:tc>
        <w:tc>
          <w:tcPr>
            <w:tcW w:w="1134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54" w:right="258"/>
              <w:jc w:val="center"/>
            </w:pPr>
            <w:r w:rsidRPr="005C0CAA">
              <w:t>5,0</w:t>
            </w:r>
          </w:p>
        </w:tc>
        <w:tc>
          <w:tcPr>
            <w:tcW w:w="709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4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4560C5" w:rsidRDefault="004560C5" w:rsidP="004560C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p w:rsidR="004560C5" w:rsidRPr="005C0CAA" w:rsidRDefault="004560C5" w:rsidP="004560C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before="117" w:after="0" w:line="240" w:lineRule="auto"/>
        <w:ind w:hanging="205"/>
        <w:rPr>
          <w:b/>
        </w:rPr>
      </w:pPr>
      <w:r w:rsidRPr="005C0CAA">
        <w:rPr>
          <w:b/>
        </w:rPr>
        <w:t>PRODUÇÃO</w:t>
      </w:r>
    </w:p>
    <w:p w:rsidR="004560C5" w:rsidRPr="005C0CAA" w:rsidRDefault="004560C5" w:rsidP="004560C5">
      <w:pPr>
        <w:ind w:left="2801"/>
        <w:rPr>
          <w:b/>
        </w:rPr>
      </w:pPr>
      <w:r>
        <w:rPr>
          <w:b/>
        </w:rPr>
        <w:t xml:space="preserve">Item 3.1 Pontuação </w:t>
      </w:r>
      <w:r w:rsidRPr="005C0CAA">
        <w:rPr>
          <w:b/>
        </w:rPr>
        <w:t xml:space="preserve">máxima:  33,5 pontos </w:t>
      </w:r>
    </w:p>
    <w:p w:rsidR="004560C5" w:rsidRPr="005C0CAA" w:rsidRDefault="004560C5" w:rsidP="004560C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</w:rPr>
      </w:pPr>
    </w:p>
    <w:p w:rsidR="004560C5" w:rsidRDefault="004560C5" w:rsidP="004560C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>Publicações</w:t>
      </w:r>
    </w:p>
    <w:p w:rsidR="004560C5" w:rsidRDefault="004560C5" w:rsidP="004560C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</w:rPr>
      </w:pPr>
    </w:p>
    <w:tbl>
      <w:tblPr>
        <w:tblW w:w="9960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7"/>
        <w:gridCol w:w="5749"/>
        <w:gridCol w:w="1204"/>
        <w:gridCol w:w="1134"/>
        <w:gridCol w:w="709"/>
        <w:gridCol w:w="678"/>
      </w:tblGrid>
      <w:tr w:rsidR="004560C5" w:rsidRPr="005C0CAA" w:rsidTr="00B3345E">
        <w:trPr>
          <w:trHeight w:val="400"/>
        </w:trPr>
        <w:tc>
          <w:tcPr>
            <w:tcW w:w="479" w:type="dxa"/>
            <w:tcBorders>
              <w:left w:val="nil"/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>6</w:t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>Artigo publicado</w:t>
            </w:r>
            <w:r w:rsidRPr="005C0CAA">
              <w:rPr>
                <w:highlight w:val="white"/>
              </w:rPr>
              <w:t xml:space="preserve"> ou aceito em</w:t>
            </w:r>
            <w:r w:rsidRPr="005C0CAA">
              <w:t xml:space="preserve"> periódicos da área de conhecimento </w:t>
            </w:r>
            <w:r>
              <w:t xml:space="preserve">- </w:t>
            </w:r>
            <w:r w:rsidRPr="005C0CAA">
              <w:t xml:space="preserve">Qualis Capes (A1-A4) 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2,5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7,5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  <w:tr w:rsidR="004560C5" w:rsidRPr="005C0CAA" w:rsidTr="00B3345E">
        <w:trPr>
          <w:trHeight w:val="483"/>
        </w:trPr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>7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 xml:space="preserve">Artigo publicado ou aceito em periódicos da área de conhecimento - Qualis Capes (B1-B4) 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2,0</w:t>
            </w:r>
          </w:p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6,0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  <w:tr w:rsidR="004560C5" w:rsidRPr="005C0CAA" w:rsidTr="00B3345E">
        <w:trPr>
          <w:trHeight w:val="535"/>
        </w:trPr>
        <w:tc>
          <w:tcPr>
            <w:tcW w:w="479" w:type="dxa"/>
            <w:tcBorders>
              <w:top w:val="single" w:sz="4" w:space="0" w:color="auto"/>
              <w:left w:val="nil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>8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 xml:space="preserve">Artigo publicado ou aceito em periódicos da área de conhecimento - Qualis Capes </w:t>
            </w:r>
            <w:r w:rsidRPr="005C0CAA">
              <w:rPr>
                <w:highlight w:val="white"/>
              </w:rPr>
              <w:t>(C) ou sem Qualis.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678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  <w:tr w:rsidR="004560C5" w:rsidRPr="005C0CAA" w:rsidTr="00B3345E">
        <w:trPr>
          <w:trHeight w:val="470"/>
        </w:trPr>
        <w:tc>
          <w:tcPr>
            <w:tcW w:w="479" w:type="dxa"/>
            <w:tcBorders>
              <w:left w:val="nil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>9</w:t>
            </w:r>
          </w:p>
        </w:tc>
        <w:tc>
          <w:tcPr>
            <w:tcW w:w="5756" w:type="dxa"/>
            <w:gridSpan w:val="2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>Livro publicado com ISBN na área de conhecimento</w:t>
            </w:r>
          </w:p>
        </w:tc>
        <w:tc>
          <w:tcPr>
            <w:tcW w:w="1204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2,0</w:t>
            </w:r>
          </w:p>
        </w:tc>
        <w:tc>
          <w:tcPr>
            <w:tcW w:w="1134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2,0</w:t>
            </w:r>
          </w:p>
        </w:tc>
        <w:tc>
          <w:tcPr>
            <w:tcW w:w="709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678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  <w:tr w:rsidR="004560C5" w:rsidRPr="005C0CAA" w:rsidTr="00B3345E">
        <w:trPr>
          <w:trHeight w:val="613"/>
        </w:trPr>
        <w:tc>
          <w:tcPr>
            <w:tcW w:w="479" w:type="dxa"/>
            <w:tcBorders>
              <w:left w:val="nil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>10</w:t>
            </w:r>
          </w:p>
        </w:tc>
        <w:tc>
          <w:tcPr>
            <w:tcW w:w="5756" w:type="dxa"/>
            <w:gridSpan w:val="2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>Capítulo de livro com ISBN na área de conhecimento.</w:t>
            </w:r>
          </w:p>
        </w:tc>
        <w:tc>
          <w:tcPr>
            <w:tcW w:w="1204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1,5</w:t>
            </w:r>
          </w:p>
        </w:tc>
        <w:tc>
          <w:tcPr>
            <w:tcW w:w="1134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3,0</w:t>
            </w:r>
          </w:p>
        </w:tc>
        <w:tc>
          <w:tcPr>
            <w:tcW w:w="709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678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  <w:tr w:rsidR="004560C5" w:rsidTr="00B3345E">
        <w:trPr>
          <w:trHeight w:val="401"/>
        </w:trPr>
        <w:tc>
          <w:tcPr>
            <w:tcW w:w="486" w:type="dxa"/>
            <w:gridSpan w:val="2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49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</w:pPr>
            <w:r w:rsidRPr="005C0CAA">
              <w:t>Organização ou edição de livro com ISBN na área de conhecimento</w:t>
            </w:r>
          </w:p>
        </w:tc>
        <w:tc>
          <w:tcPr>
            <w:tcW w:w="1204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309"/>
              <w:jc w:val="center"/>
            </w:pPr>
            <w:r w:rsidRPr="005C0CAA">
              <w:t>1,0</w:t>
            </w:r>
          </w:p>
        </w:tc>
        <w:tc>
          <w:tcPr>
            <w:tcW w:w="1134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263"/>
              <w:jc w:val="center"/>
            </w:pPr>
            <w:r w:rsidRPr="005C0CAA">
              <w:t>1,0</w:t>
            </w:r>
          </w:p>
        </w:tc>
        <w:tc>
          <w:tcPr>
            <w:tcW w:w="709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8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560C5" w:rsidTr="00B3345E">
        <w:trPr>
          <w:trHeight w:val="530"/>
        </w:trPr>
        <w:tc>
          <w:tcPr>
            <w:tcW w:w="486" w:type="dxa"/>
            <w:gridSpan w:val="2"/>
            <w:tcBorders>
              <w:left w:val="nil"/>
              <w:bottom w:val="single" w:sz="4" w:space="0" w:color="auto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 xml:space="preserve">Trabalho completo publicado em anais de eventos - </w:t>
            </w:r>
          </w:p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 xml:space="preserve">Internacional  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90" w:right="309"/>
              <w:jc w:val="center"/>
            </w:pPr>
            <w:r w:rsidRPr="005C0CAA">
              <w:t>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49" w:right="263"/>
              <w:jc w:val="center"/>
            </w:pPr>
            <w:r w:rsidRPr="005C0CAA">
              <w:t>4,0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560C5" w:rsidTr="00B3345E">
        <w:trPr>
          <w:trHeight w:val="476"/>
        </w:trPr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 xml:space="preserve">Trabalho completo publicado em anais de eventos - </w:t>
            </w:r>
          </w:p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 xml:space="preserve">Nacional 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90" w:right="309"/>
              <w:jc w:val="center"/>
            </w:pPr>
            <w:r w:rsidRPr="005C0CAA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49" w:right="263"/>
              <w:jc w:val="center"/>
            </w:pPr>
            <w:r w:rsidRPr="005C0CAA">
              <w:t>4,5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560C5" w:rsidTr="00B3345E">
        <w:trPr>
          <w:trHeight w:val="381"/>
        </w:trPr>
        <w:tc>
          <w:tcPr>
            <w:tcW w:w="486" w:type="dxa"/>
            <w:gridSpan w:val="2"/>
            <w:tcBorders>
              <w:top w:val="single" w:sz="4" w:space="0" w:color="auto"/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49" w:type="dxa"/>
            <w:tcBorders>
              <w:top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 xml:space="preserve">Trabalho completo publicado em anais de eventos - </w:t>
            </w:r>
          </w:p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 xml:space="preserve">Regional  </w:t>
            </w:r>
            <w:r>
              <w:t xml:space="preserve">ou </w:t>
            </w:r>
            <w:r w:rsidRPr="005C0CAA">
              <w:t xml:space="preserve">Local 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90" w:right="309"/>
              <w:jc w:val="center"/>
            </w:pPr>
            <w:r w:rsidRPr="005C0CAA">
              <w:t>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49" w:right="263"/>
              <w:jc w:val="center"/>
            </w:pPr>
            <w:r w:rsidRPr="005C0CAA">
              <w:t>3,0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78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560C5" w:rsidTr="00B3345E">
        <w:trPr>
          <w:trHeight w:val="614"/>
        </w:trPr>
        <w:tc>
          <w:tcPr>
            <w:tcW w:w="486" w:type="dxa"/>
            <w:gridSpan w:val="2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1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49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highlight w:val="green"/>
              </w:rPr>
            </w:pPr>
            <w:r>
              <w:rPr>
                <w:color w:val="000000"/>
              </w:rPr>
              <w:t xml:space="preserve">Resumo (simples ou expandido) publicado em anais de eventos. </w:t>
            </w:r>
            <w:r>
              <w:rPr>
                <w:color w:val="000000"/>
                <w:highlight w:val="green"/>
              </w:rPr>
              <w:t xml:space="preserve"> </w:t>
            </w:r>
          </w:p>
        </w:tc>
        <w:tc>
          <w:tcPr>
            <w:tcW w:w="120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90" w:right="309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49" w:right="263"/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>
              <w:t>0</w:t>
            </w:r>
          </w:p>
        </w:tc>
        <w:tc>
          <w:tcPr>
            <w:tcW w:w="709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78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4560C5" w:rsidRPr="005C0CAA" w:rsidRDefault="004560C5" w:rsidP="004560C5">
      <w:pPr>
        <w:spacing w:before="116"/>
        <w:ind w:left="3010"/>
        <w:rPr>
          <w:b/>
        </w:rPr>
      </w:pPr>
      <w:r>
        <w:rPr>
          <w:b/>
        </w:rPr>
        <w:t xml:space="preserve">Item 3.2. Pontuação </w:t>
      </w:r>
      <w:r w:rsidRPr="005C0CAA">
        <w:rPr>
          <w:b/>
        </w:rPr>
        <w:t xml:space="preserve">máxima: 20 pontos </w:t>
      </w:r>
    </w:p>
    <w:p w:rsidR="004560C5" w:rsidRDefault="004560C5" w:rsidP="004560C5">
      <w:pPr>
        <w:tabs>
          <w:tab w:val="left" w:pos="3010"/>
          <w:tab w:val="left" w:pos="10173"/>
        </w:tabs>
        <w:spacing w:before="1"/>
        <w:ind w:left="227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560C5" w:rsidRDefault="004560C5" w:rsidP="004560C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before="122" w:after="0" w:line="240" w:lineRule="auto"/>
        <w:ind w:left="713" w:hanging="390"/>
        <w:rPr>
          <w:b/>
          <w:color w:val="000000"/>
        </w:rPr>
      </w:pPr>
      <w:r>
        <w:rPr>
          <w:b/>
          <w:color w:val="000000"/>
        </w:rPr>
        <w:t>Participação/organização de evento</w:t>
      </w:r>
    </w:p>
    <w:p w:rsidR="004560C5" w:rsidRDefault="004560C5" w:rsidP="004560C5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b/>
          <w:color w:val="000000"/>
        </w:rPr>
      </w:pPr>
    </w:p>
    <w:tbl>
      <w:tblPr>
        <w:tblW w:w="9960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5812"/>
        <w:gridCol w:w="1134"/>
        <w:gridCol w:w="1134"/>
        <w:gridCol w:w="709"/>
        <w:gridCol w:w="683"/>
      </w:tblGrid>
      <w:tr w:rsidR="004560C5" w:rsidTr="00E4723A">
        <w:trPr>
          <w:trHeight w:val="621"/>
        </w:trPr>
        <w:tc>
          <w:tcPr>
            <w:tcW w:w="488" w:type="dxa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1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12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77" w:right="508"/>
            </w:pPr>
            <w:r>
              <w:t>Ministrar Mini-curso, palestra, mesa-redonda ou curso de caráter técnico-científico em evento internacional</w:t>
            </w:r>
          </w:p>
        </w:tc>
        <w:tc>
          <w:tcPr>
            <w:tcW w:w="113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290" w:right="309"/>
              <w:jc w:val="center"/>
            </w:pPr>
            <w:r>
              <w:t>1,5</w:t>
            </w:r>
          </w:p>
        </w:tc>
        <w:tc>
          <w:tcPr>
            <w:tcW w:w="113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249" w:right="263"/>
              <w:jc w:val="center"/>
            </w:pPr>
            <w:r>
              <w:t>3,0</w:t>
            </w:r>
          </w:p>
        </w:tc>
        <w:tc>
          <w:tcPr>
            <w:tcW w:w="709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3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560C5" w:rsidTr="00E4723A">
        <w:trPr>
          <w:trHeight w:val="618"/>
        </w:trPr>
        <w:tc>
          <w:tcPr>
            <w:tcW w:w="488" w:type="dxa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12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7" w:right="508"/>
            </w:pPr>
            <w:r>
              <w:t>Ministrar Mini-curso, palestra, mesa-redonda ou curso de caráter técnico-científico em evento nacional</w:t>
            </w:r>
          </w:p>
        </w:tc>
        <w:tc>
          <w:tcPr>
            <w:tcW w:w="113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90" w:right="309"/>
              <w:jc w:val="center"/>
            </w:pPr>
            <w:r>
              <w:t>1,0</w:t>
            </w:r>
          </w:p>
        </w:tc>
        <w:tc>
          <w:tcPr>
            <w:tcW w:w="113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49" w:right="263"/>
              <w:jc w:val="center"/>
            </w:pPr>
            <w:r>
              <w:t>2,0</w:t>
            </w:r>
          </w:p>
        </w:tc>
        <w:tc>
          <w:tcPr>
            <w:tcW w:w="709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3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560C5" w:rsidTr="00E4723A">
        <w:trPr>
          <w:trHeight w:val="621"/>
        </w:trPr>
        <w:tc>
          <w:tcPr>
            <w:tcW w:w="488" w:type="dxa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1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12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77" w:right="508"/>
            </w:pPr>
            <w:r>
              <w:t>Ministrar Mini-curso, palestra, mesa-redonda ou curso de caráter técnico-científico em evento regional</w:t>
            </w:r>
          </w:p>
        </w:tc>
        <w:tc>
          <w:tcPr>
            <w:tcW w:w="113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290" w:right="309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249" w:right="263"/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3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560C5" w:rsidTr="00E4723A">
        <w:trPr>
          <w:trHeight w:val="614"/>
        </w:trPr>
        <w:tc>
          <w:tcPr>
            <w:tcW w:w="488" w:type="dxa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1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12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77"/>
            </w:pPr>
            <w:r>
              <w:t>Organização de evento técnico-científico (por evento)</w:t>
            </w:r>
          </w:p>
        </w:tc>
        <w:tc>
          <w:tcPr>
            <w:tcW w:w="113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90" w:right="309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49" w:right="263"/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3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560C5" w:rsidTr="00E4723A">
        <w:trPr>
          <w:trHeight w:val="861"/>
        </w:trPr>
        <w:tc>
          <w:tcPr>
            <w:tcW w:w="488" w:type="dxa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</w:rPr>
            </w:pPr>
          </w:p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12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77" w:right="286"/>
              <w:rPr>
                <w:color w:val="000000"/>
              </w:rPr>
            </w:pPr>
            <w:r>
              <w:rPr>
                <w:color w:val="000000"/>
              </w:rPr>
              <w:t xml:space="preserve">Participação em evento,mini-curso,palestra, mesa-redonda ou curso de caráter técnico-científico ministrado em evento </w:t>
            </w:r>
            <w:r>
              <w:t>i</w:t>
            </w:r>
            <w:r>
              <w:rPr>
                <w:color w:val="000000"/>
              </w:rPr>
              <w:t>nternacional</w:t>
            </w:r>
          </w:p>
        </w:tc>
        <w:tc>
          <w:tcPr>
            <w:tcW w:w="113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</w:rPr>
            </w:pPr>
          </w:p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309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</w:rPr>
            </w:pPr>
          </w:p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263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3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560C5" w:rsidTr="00E4723A">
        <w:trPr>
          <w:trHeight w:val="117"/>
        </w:trPr>
        <w:tc>
          <w:tcPr>
            <w:tcW w:w="488" w:type="dxa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</w:rPr>
            </w:pPr>
          </w:p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12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77" w:right="191"/>
              <w:jc w:val="both"/>
              <w:rPr>
                <w:color w:val="000000"/>
              </w:rPr>
            </w:pPr>
            <w:r>
              <w:rPr>
                <w:color w:val="000000"/>
              </w:rPr>
              <w:t>Participação em evento, mini-curso, palestra, mesa-redonda ou curso de caráter técnico-científico ministrado em evento nacional</w:t>
            </w:r>
          </w:p>
        </w:tc>
        <w:tc>
          <w:tcPr>
            <w:tcW w:w="113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</w:rPr>
            </w:pPr>
          </w:p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309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</w:rPr>
            </w:pPr>
          </w:p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263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709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3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560C5" w:rsidTr="00E4723A">
        <w:trPr>
          <w:trHeight w:val="742"/>
        </w:trPr>
        <w:tc>
          <w:tcPr>
            <w:tcW w:w="488" w:type="dxa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</w:rPr>
            </w:pPr>
          </w:p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812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77" w:right="186"/>
              <w:rPr>
                <w:color w:val="000000"/>
              </w:rPr>
            </w:pPr>
            <w:r>
              <w:rPr>
                <w:color w:val="000000"/>
              </w:rPr>
              <w:t xml:space="preserve">Participação em evento, mini-curso, palestra, mesa-redonda ou curso de caráter técnico-científico ministrado em evento </w:t>
            </w:r>
            <w:r>
              <w:t>r</w:t>
            </w:r>
            <w:r>
              <w:rPr>
                <w:color w:val="000000"/>
              </w:rPr>
              <w:t>egional</w:t>
            </w:r>
          </w:p>
        </w:tc>
        <w:tc>
          <w:tcPr>
            <w:tcW w:w="113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</w:rPr>
            </w:pPr>
          </w:p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309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</w:rPr>
            </w:pPr>
          </w:p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263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9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83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560C5" w:rsidTr="00E4723A">
        <w:trPr>
          <w:trHeight w:val="259"/>
        </w:trPr>
        <w:tc>
          <w:tcPr>
            <w:tcW w:w="488" w:type="dxa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812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>Monitoria em evento ou mini-curso</w:t>
            </w:r>
          </w:p>
        </w:tc>
        <w:tc>
          <w:tcPr>
            <w:tcW w:w="1134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0,5</w:t>
            </w:r>
          </w:p>
        </w:tc>
        <w:tc>
          <w:tcPr>
            <w:tcW w:w="1134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2,0</w:t>
            </w:r>
          </w:p>
        </w:tc>
        <w:tc>
          <w:tcPr>
            <w:tcW w:w="709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  <w:tc>
          <w:tcPr>
            <w:tcW w:w="683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4560C5" w:rsidTr="00E4723A">
        <w:trPr>
          <w:trHeight w:val="322"/>
        </w:trPr>
        <w:tc>
          <w:tcPr>
            <w:tcW w:w="488" w:type="dxa"/>
            <w:tcBorders>
              <w:left w:val="nil"/>
              <w:bottom w:val="single" w:sz="4" w:space="0" w:color="auto"/>
            </w:tcBorders>
          </w:tcPr>
          <w:p w:rsidR="004560C5" w:rsidRDefault="004560C5" w:rsidP="003507CD">
            <w:pPr>
              <w:spacing w:after="120"/>
            </w:pPr>
            <w:r>
              <w:t>24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560C5" w:rsidRPr="005C0CAA" w:rsidRDefault="004560C5" w:rsidP="003507CD">
            <w:pPr>
              <w:spacing w:after="120"/>
            </w:pPr>
            <w:r w:rsidRPr="005C0CAA">
              <w:t xml:space="preserve">Apresentação de trabalhos em eventos  - Internacional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60C5" w:rsidRPr="005C0CAA" w:rsidRDefault="004560C5" w:rsidP="003507CD">
            <w:pPr>
              <w:spacing w:after="120"/>
              <w:jc w:val="center"/>
            </w:pPr>
            <w:r w:rsidRPr="005C0CAA">
              <w:t>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60C5" w:rsidRPr="005C0CAA" w:rsidRDefault="004560C5" w:rsidP="003507CD">
            <w:pPr>
              <w:spacing w:after="120"/>
              <w:jc w:val="center"/>
            </w:pPr>
            <w:r w:rsidRPr="005C0CAA">
              <w:t>3,0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60C5" w:rsidRDefault="004560C5" w:rsidP="003507CD">
            <w:pPr>
              <w:spacing w:after="120"/>
            </w:pPr>
          </w:p>
        </w:tc>
        <w:tc>
          <w:tcPr>
            <w:tcW w:w="68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spacing w:after="120"/>
            </w:pPr>
          </w:p>
        </w:tc>
      </w:tr>
      <w:tr w:rsidR="004560C5" w:rsidTr="00E4723A">
        <w:trPr>
          <w:trHeight w:val="232"/>
        </w:trPr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60C5" w:rsidRDefault="004560C5" w:rsidP="003507CD">
            <w:pPr>
              <w:spacing w:after="120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560C5" w:rsidRPr="005C0CAA" w:rsidRDefault="004560C5" w:rsidP="003507CD">
            <w:pPr>
              <w:spacing w:after="120"/>
            </w:pPr>
            <w:r w:rsidRPr="005C0CAA">
              <w:t xml:space="preserve">Apresentação de trabalhos em eventos  - Nacional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60C5" w:rsidRPr="005C0CAA" w:rsidRDefault="004560C5" w:rsidP="003507CD">
            <w:pPr>
              <w:spacing w:after="120"/>
              <w:jc w:val="center"/>
            </w:pPr>
            <w:r w:rsidRPr="005C0CAA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60C5" w:rsidRPr="005C0CAA" w:rsidRDefault="004560C5" w:rsidP="003507CD">
            <w:pPr>
              <w:spacing w:after="120"/>
              <w:jc w:val="center"/>
            </w:pPr>
            <w:r w:rsidRPr="005C0CAA">
              <w:t>3,0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560C5" w:rsidRDefault="004560C5" w:rsidP="003507CD">
            <w:pPr>
              <w:spacing w:after="120"/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spacing w:after="120"/>
            </w:pPr>
          </w:p>
        </w:tc>
      </w:tr>
      <w:tr w:rsidR="004560C5" w:rsidTr="00E4723A">
        <w:trPr>
          <w:trHeight w:val="377"/>
        </w:trPr>
        <w:tc>
          <w:tcPr>
            <w:tcW w:w="488" w:type="dxa"/>
            <w:tcBorders>
              <w:top w:val="single" w:sz="4" w:space="0" w:color="auto"/>
              <w:left w:val="nil"/>
            </w:tcBorders>
          </w:tcPr>
          <w:p w:rsidR="004560C5" w:rsidRDefault="004560C5" w:rsidP="003507CD">
            <w:pPr>
              <w:spacing w:after="120"/>
              <w:rPr>
                <w:noProof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hidden="0" allowOverlap="1" wp14:anchorId="33D552E6" wp14:editId="19DA0D89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292100</wp:posOffset>
                      </wp:positionV>
                      <wp:extent cx="6350" cy="12700"/>
                      <wp:effectExtent l="0" t="0" r="0" b="0"/>
                      <wp:wrapTopAndBottom distT="0" distB="0"/>
                      <wp:docPr id="1812319899" name="Forma Livre: Forma 18123198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88145" y="3776825"/>
                                <a:ext cx="631571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946" h="10" extrusionOk="0">
                                    <a:moveTo>
                                      <a:pt x="44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442" y="10"/>
                                    </a:lnTo>
                                    <a:lnTo>
                                      <a:pt x="442" y="0"/>
                                    </a:lnTo>
                                    <a:close/>
                                    <a:moveTo>
                                      <a:pt x="7185" y="0"/>
                                    </a:moveTo>
                                    <a:lnTo>
                                      <a:pt x="7175" y="0"/>
                                    </a:lnTo>
                                    <a:lnTo>
                                      <a:pt x="6246" y="0"/>
                                    </a:lnTo>
                                    <a:lnTo>
                                      <a:pt x="6237" y="0"/>
                                    </a:lnTo>
                                    <a:lnTo>
                                      <a:pt x="452" y="0"/>
                                    </a:lnTo>
                                    <a:lnTo>
                                      <a:pt x="442" y="0"/>
                                    </a:lnTo>
                                    <a:lnTo>
                                      <a:pt x="442" y="10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6237" y="10"/>
                                    </a:lnTo>
                                    <a:lnTo>
                                      <a:pt x="6246" y="10"/>
                                    </a:lnTo>
                                    <a:lnTo>
                                      <a:pt x="7175" y="10"/>
                                    </a:lnTo>
                                    <a:lnTo>
                                      <a:pt x="7185" y="10"/>
                                    </a:lnTo>
                                    <a:lnTo>
                                      <a:pt x="7185" y="0"/>
                                    </a:lnTo>
                                    <a:close/>
                                    <a:moveTo>
                                      <a:pt x="8027" y="0"/>
                                    </a:moveTo>
                                    <a:lnTo>
                                      <a:pt x="7185" y="0"/>
                                    </a:lnTo>
                                    <a:lnTo>
                                      <a:pt x="7185" y="10"/>
                                    </a:lnTo>
                                    <a:lnTo>
                                      <a:pt x="8027" y="10"/>
                                    </a:lnTo>
                                    <a:lnTo>
                                      <a:pt x="8027" y="0"/>
                                    </a:lnTo>
                                    <a:close/>
                                    <a:moveTo>
                                      <a:pt x="9031" y="0"/>
                                    </a:moveTo>
                                    <a:lnTo>
                                      <a:pt x="9021" y="0"/>
                                    </a:lnTo>
                                    <a:lnTo>
                                      <a:pt x="8037" y="0"/>
                                    </a:lnTo>
                                    <a:lnTo>
                                      <a:pt x="8028" y="0"/>
                                    </a:lnTo>
                                    <a:lnTo>
                                      <a:pt x="8028" y="10"/>
                                    </a:lnTo>
                                    <a:lnTo>
                                      <a:pt x="8037" y="10"/>
                                    </a:lnTo>
                                    <a:lnTo>
                                      <a:pt x="9021" y="10"/>
                                    </a:lnTo>
                                    <a:lnTo>
                                      <a:pt x="9031" y="10"/>
                                    </a:lnTo>
                                    <a:lnTo>
                                      <a:pt x="9031" y="0"/>
                                    </a:lnTo>
                                    <a:close/>
                                    <a:moveTo>
                                      <a:pt x="9945" y="0"/>
                                    </a:moveTo>
                                    <a:lnTo>
                                      <a:pt x="9031" y="0"/>
                                    </a:lnTo>
                                    <a:lnTo>
                                      <a:pt x="9031" y="10"/>
                                    </a:lnTo>
                                    <a:lnTo>
                                      <a:pt x="9945" y="10"/>
                                    </a:lnTo>
                                    <a:lnTo>
                                      <a:pt x="99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49439" id="Forma Livre: Forma 1812319899" o:spid="_x0000_s1026" style="position:absolute;margin-left:7pt;margin-top:23pt;width:.5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9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" path="m442,l,,,10r442,l442,xm7185,r-10,l6246,r-9,l452,,442,r,10l452,10r5785,l6246,10r929,l7185,10r,-10xm8027,l7185,r,10l8027,10r,-10xm9031,r-10,l8037,r-9,l8028,10r9,l9021,10r10,l9031,xm9945,l9031,r,10l9945,10r,-10xe" fillcolor="black" stroked="f">
                      <v:path arrowok="t" o:extrusionok="f"/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4560C5" w:rsidRPr="005C0CAA" w:rsidRDefault="004560C5" w:rsidP="003507CD">
            <w:pPr>
              <w:spacing w:after="120"/>
            </w:pPr>
            <w:r w:rsidRPr="005C0CAA">
              <w:t xml:space="preserve">Apresentação de trabalhos em eventos  </w:t>
            </w:r>
            <w:r>
              <w:t xml:space="preserve">- </w:t>
            </w:r>
            <w:r w:rsidRPr="005C0CAA">
              <w:t xml:space="preserve">Regional </w:t>
            </w:r>
            <w:r>
              <w:t xml:space="preserve">ou </w:t>
            </w:r>
            <w:r w:rsidRPr="005C0CAA">
              <w:t xml:space="preserve">Local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60C5" w:rsidRPr="005C0CAA" w:rsidRDefault="004560C5" w:rsidP="003507CD">
            <w:pPr>
              <w:spacing w:after="120"/>
              <w:jc w:val="center"/>
            </w:pPr>
            <w:r w:rsidRPr="005C0CAA"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60C5" w:rsidRPr="005C0CAA" w:rsidRDefault="004560C5" w:rsidP="003507CD">
            <w:pPr>
              <w:spacing w:after="120"/>
              <w:jc w:val="center"/>
            </w:pPr>
            <w:r w:rsidRPr="005C0CAA">
              <w:t>1,0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60C5" w:rsidRDefault="004560C5" w:rsidP="003507CD">
            <w:pPr>
              <w:spacing w:after="120"/>
            </w:pPr>
          </w:p>
        </w:tc>
        <w:tc>
          <w:tcPr>
            <w:tcW w:w="683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spacing w:after="120"/>
            </w:pPr>
          </w:p>
        </w:tc>
      </w:tr>
    </w:tbl>
    <w:p w:rsidR="004560C5" w:rsidRDefault="004560C5" w:rsidP="004560C5">
      <w:pPr>
        <w:spacing w:after="120"/>
        <w:rPr>
          <w:b/>
        </w:rPr>
      </w:pPr>
    </w:p>
    <w:p w:rsidR="00E4723A" w:rsidRDefault="00E4723A" w:rsidP="004560C5">
      <w:pPr>
        <w:spacing w:after="120"/>
        <w:rPr>
          <w:b/>
        </w:rPr>
      </w:pPr>
    </w:p>
    <w:p w:rsidR="00E4723A" w:rsidRDefault="00E4723A" w:rsidP="004560C5">
      <w:pPr>
        <w:spacing w:after="120"/>
        <w:rPr>
          <w:b/>
        </w:rPr>
      </w:pPr>
    </w:p>
    <w:p w:rsidR="00E4723A" w:rsidRDefault="00E4723A" w:rsidP="004560C5">
      <w:pPr>
        <w:spacing w:after="120"/>
        <w:rPr>
          <w:b/>
        </w:rPr>
      </w:pPr>
    </w:p>
    <w:p w:rsidR="00E4723A" w:rsidRDefault="00E4723A" w:rsidP="004560C5">
      <w:pPr>
        <w:spacing w:after="120"/>
        <w:rPr>
          <w:b/>
        </w:rPr>
      </w:pPr>
    </w:p>
    <w:p w:rsidR="00E4723A" w:rsidRDefault="00E4723A" w:rsidP="004560C5">
      <w:pPr>
        <w:spacing w:after="120"/>
        <w:rPr>
          <w:b/>
        </w:rPr>
      </w:pPr>
    </w:p>
    <w:p w:rsidR="004560C5" w:rsidRDefault="004560C5" w:rsidP="004560C5">
      <w:pPr>
        <w:spacing w:before="105"/>
        <w:ind w:left="2666"/>
        <w:rPr>
          <w:b/>
        </w:rPr>
      </w:pPr>
      <w:r>
        <w:rPr>
          <w:b/>
        </w:rPr>
        <w:t xml:space="preserve">Item 3.3 Pontuação </w:t>
      </w:r>
      <w:r w:rsidRPr="005C0CAA">
        <w:rPr>
          <w:b/>
        </w:rPr>
        <w:t xml:space="preserve">máxima: 22,5 pontos </w:t>
      </w:r>
    </w:p>
    <w:p w:rsidR="004560C5" w:rsidRPr="005C0CAA" w:rsidRDefault="004560C5" w:rsidP="004560C5">
      <w:pPr>
        <w:spacing w:before="105"/>
        <w:ind w:left="2666"/>
        <w:rPr>
          <w:b/>
        </w:rPr>
      </w:pPr>
    </w:p>
    <w:p w:rsidR="004560C5" w:rsidRDefault="004560C5" w:rsidP="004560C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before="76" w:after="0" w:line="240" w:lineRule="auto"/>
        <w:ind w:left="713" w:hanging="390"/>
        <w:rPr>
          <w:b/>
          <w:color w:val="000000"/>
        </w:rPr>
      </w:pPr>
      <w:r>
        <w:rPr>
          <w:b/>
          <w:color w:val="000000"/>
        </w:rPr>
        <w:t>Participação em pesquisa e extensão</w:t>
      </w:r>
    </w:p>
    <w:p w:rsidR="004560C5" w:rsidRDefault="004560C5" w:rsidP="004560C5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b/>
          <w:color w:val="000000"/>
        </w:rPr>
      </w:pPr>
    </w:p>
    <w:tbl>
      <w:tblPr>
        <w:tblW w:w="9985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5812"/>
        <w:gridCol w:w="881"/>
        <w:gridCol w:w="1103"/>
        <w:gridCol w:w="851"/>
        <w:gridCol w:w="825"/>
        <w:gridCol w:w="25"/>
      </w:tblGrid>
      <w:tr w:rsidR="004560C5" w:rsidTr="00DC556E">
        <w:trPr>
          <w:trHeight w:val="318"/>
        </w:trPr>
        <w:tc>
          <w:tcPr>
            <w:tcW w:w="488" w:type="dxa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812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>Participação em projetos de pesquisa - por semestre</w:t>
            </w:r>
          </w:p>
        </w:tc>
        <w:tc>
          <w:tcPr>
            <w:tcW w:w="881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1,5</w:t>
            </w:r>
          </w:p>
        </w:tc>
        <w:tc>
          <w:tcPr>
            <w:tcW w:w="1103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3,0</w:t>
            </w:r>
          </w:p>
        </w:tc>
        <w:tc>
          <w:tcPr>
            <w:tcW w:w="851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4560C5" w:rsidTr="00DC556E">
        <w:trPr>
          <w:trHeight w:val="480"/>
        </w:trPr>
        <w:tc>
          <w:tcPr>
            <w:tcW w:w="488" w:type="dxa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812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>Participação em projetos de ensino - por semestre</w:t>
            </w:r>
          </w:p>
        </w:tc>
        <w:tc>
          <w:tcPr>
            <w:tcW w:w="881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1,0</w:t>
            </w:r>
          </w:p>
        </w:tc>
        <w:tc>
          <w:tcPr>
            <w:tcW w:w="1103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2,0</w:t>
            </w:r>
          </w:p>
        </w:tc>
        <w:tc>
          <w:tcPr>
            <w:tcW w:w="851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4560C5" w:rsidTr="00DC556E">
        <w:trPr>
          <w:trHeight w:val="614"/>
        </w:trPr>
        <w:tc>
          <w:tcPr>
            <w:tcW w:w="488" w:type="dxa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812" w:type="dxa"/>
          </w:tcPr>
          <w:p w:rsidR="004560C5" w:rsidRPr="005C0CAA" w:rsidRDefault="004560C5" w:rsidP="003507CD">
            <w:pPr>
              <w:spacing w:after="120"/>
            </w:pPr>
            <w:r w:rsidRPr="005C0CAA">
              <w:t>Participação em projetos de extensão - por semestre</w:t>
            </w:r>
          </w:p>
        </w:tc>
        <w:tc>
          <w:tcPr>
            <w:tcW w:w="881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1,0</w:t>
            </w:r>
          </w:p>
        </w:tc>
        <w:tc>
          <w:tcPr>
            <w:tcW w:w="1103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2,0</w:t>
            </w:r>
          </w:p>
        </w:tc>
        <w:tc>
          <w:tcPr>
            <w:tcW w:w="851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4560C5" w:rsidTr="00DC556E">
        <w:trPr>
          <w:gridAfter w:val="1"/>
          <w:wAfter w:w="25" w:type="dxa"/>
          <w:trHeight w:val="440"/>
        </w:trPr>
        <w:tc>
          <w:tcPr>
            <w:tcW w:w="488" w:type="dxa"/>
            <w:tcBorders>
              <w:left w:val="nil"/>
              <w:bottom w:val="single" w:sz="8" w:space="0" w:color="000000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 xml:space="preserve">    30</w:t>
            </w:r>
          </w:p>
        </w:tc>
        <w:tc>
          <w:tcPr>
            <w:tcW w:w="5812" w:type="dxa"/>
            <w:tcBorders>
              <w:bottom w:val="single" w:sz="8" w:space="0" w:color="000000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>Bolsista de iniciação científica - por semestre</w:t>
            </w:r>
          </w:p>
        </w:tc>
        <w:tc>
          <w:tcPr>
            <w:tcW w:w="881" w:type="dxa"/>
            <w:tcBorders>
              <w:bottom w:val="single" w:sz="8" w:space="0" w:color="000000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2,0</w:t>
            </w:r>
          </w:p>
        </w:tc>
        <w:tc>
          <w:tcPr>
            <w:tcW w:w="1103" w:type="dxa"/>
            <w:tcBorders>
              <w:bottom w:val="single" w:sz="8" w:space="0" w:color="000000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6,0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825" w:type="dxa"/>
            <w:tcBorders>
              <w:bottom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after="120"/>
              <w:rPr>
                <w:color w:val="000000"/>
              </w:rPr>
            </w:pPr>
          </w:p>
        </w:tc>
      </w:tr>
      <w:tr w:rsidR="004560C5" w:rsidTr="00DC556E">
        <w:trPr>
          <w:gridAfter w:val="1"/>
          <w:wAfter w:w="25" w:type="dxa"/>
          <w:trHeight w:val="611"/>
        </w:trPr>
        <w:tc>
          <w:tcPr>
            <w:tcW w:w="488" w:type="dxa"/>
            <w:tcBorders>
              <w:top w:val="single" w:sz="8" w:space="0" w:color="000000"/>
              <w:left w:val="nil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 xml:space="preserve">    31</w:t>
            </w:r>
          </w:p>
        </w:tc>
        <w:tc>
          <w:tcPr>
            <w:tcW w:w="5812" w:type="dxa"/>
            <w:tcBorders>
              <w:top w:val="single" w:sz="8" w:space="0" w:color="000000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>Bolsista em projetos de ensino e/ou extensão - por semestre</w:t>
            </w:r>
          </w:p>
        </w:tc>
        <w:tc>
          <w:tcPr>
            <w:tcW w:w="881" w:type="dxa"/>
            <w:tcBorders>
              <w:top w:val="single" w:sz="8" w:space="0" w:color="000000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1,5</w:t>
            </w:r>
          </w:p>
        </w:tc>
        <w:tc>
          <w:tcPr>
            <w:tcW w:w="1103" w:type="dxa"/>
            <w:tcBorders>
              <w:top w:val="single" w:sz="8" w:space="0" w:color="000000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4,5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825" w:type="dxa"/>
            <w:tcBorders>
              <w:top w:val="single" w:sz="8" w:space="0" w:color="000000"/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4560C5" w:rsidTr="00DC556E">
        <w:trPr>
          <w:gridAfter w:val="1"/>
          <w:wAfter w:w="25" w:type="dxa"/>
          <w:trHeight w:val="414"/>
        </w:trPr>
        <w:tc>
          <w:tcPr>
            <w:tcW w:w="488" w:type="dxa"/>
            <w:tcBorders>
              <w:left w:val="nil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 xml:space="preserve">    3</w:t>
            </w:r>
            <w:r w:rsidRPr="005C0CAA">
              <w:t>2</w:t>
            </w:r>
          </w:p>
        </w:tc>
        <w:tc>
          <w:tcPr>
            <w:tcW w:w="5812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>Voluntário em projetos de pesquisa - por semestre</w:t>
            </w:r>
          </w:p>
        </w:tc>
        <w:tc>
          <w:tcPr>
            <w:tcW w:w="881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1,0</w:t>
            </w:r>
          </w:p>
        </w:tc>
        <w:tc>
          <w:tcPr>
            <w:tcW w:w="1103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3,0</w:t>
            </w:r>
          </w:p>
        </w:tc>
        <w:tc>
          <w:tcPr>
            <w:tcW w:w="851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825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4560C5" w:rsidTr="00DC556E">
        <w:trPr>
          <w:gridAfter w:val="1"/>
          <w:wAfter w:w="25" w:type="dxa"/>
          <w:trHeight w:val="637"/>
        </w:trPr>
        <w:tc>
          <w:tcPr>
            <w:tcW w:w="488" w:type="dxa"/>
            <w:tcBorders>
              <w:left w:val="nil"/>
            </w:tcBorders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t xml:space="preserve">   33</w:t>
            </w:r>
          </w:p>
        </w:tc>
        <w:tc>
          <w:tcPr>
            <w:tcW w:w="5812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5C0CAA">
              <w:t>Voluntário ou monitor em projetos de ensino e/ou extensão - por semestre</w:t>
            </w:r>
          </w:p>
        </w:tc>
        <w:tc>
          <w:tcPr>
            <w:tcW w:w="881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1,0</w:t>
            </w:r>
          </w:p>
        </w:tc>
        <w:tc>
          <w:tcPr>
            <w:tcW w:w="1103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</w:pPr>
            <w:r w:rsidRPr="005C0CAA">
              <w:t>2,0</w:t>
            </w:r>
          </w:p>
        </w:tc>
        <w:tc>
          <w:tcPr>
            <w:tcW w:w="851" w:type="dxa"/>
          </w:tcPr>
          <w:p w:rsidR="004560C5" w:rsidRPr="005C0CAA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  <w:tc>
          <w:tcPr>
            <w:tcW w:w="825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4560C5" w:rsidTr="00DC556E">
        <w:trPr>
          <w:gridAfter w:val="1"/>
          <w:wAfter w:w="25" w:type="dxa"/>
          <w:trHeight w:val="254"/>
        </w:trPr>
        <w:tc>
          <w:tcPr>
            <w:tcW w:w="8284" w:type="dxa"/>
            <w:gridSpan w:val="4"/>
            <w:tcBorders>
              <w:left w:val="nil"/>
            </w:tcBorders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de Pontos obtidos no Barema (pontuação máxima 100 pontos)</w:t>
            </w:r>
          </w:p>
        </w:tc>
        <w:tc>
          <w:tcPr>
            <w:tcW w:w="851" w:type="dxa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  <w:tc>
          <w:tcPr>
            <w:tcW w:w="825" w:type="dxa"/>
            <w:tcBorders>
              <w:right w:val="nil"/>
            </w:tcBorders>
            <w:shd w:val="clear" w:color="auto" w:fill="F2F2F2" w:themeFill="background1" w:themeFillShade="F2"/>
          </w:tcPr>
          <w:p w:rsidR="004560C5" w:rsidRDefault="004560C5" w:rsidP="00350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</w:tbl>
    <w:p w:rsidR="004560C5" w:rsidRDefault="004560C5" w:rsidP="004560C5">
      <w:pPr>
        <w:spacing w:after="120" w:line="177" w:lineRule="auto"/>
        <w:rPr>
          <w:vertAlign w:val="superscript"/>
        </w:rPr>
      </w:pPr>
    </w:p>
    <w:p w:rsidR="004560C5" w:rsidRDefault="004560C5" w:rsidP="004560C5">
      <w:pPr>
        <w:spacing w:line="177" w:lineRule="auto"/>
        <w:ind w:left="804"/>
      </w:pPr>
      <w:r>
        <w:rPr>
          <w:vertAlign w:val="superscript"/>
        </w:rPr>
        <w:t>1</w:t>
      </w:r>
      <w:r>
        <w:t xml:space="preserve">Unid. = unidade; </w:t>
      </w:r>
      <w:r>
        <w:rPr>
          <w:vertAlign w:val="superscript"/>
        </w:rPr>
        <w:t>2</w:t>
      </w:r>
      <w:r>
        <w:t>Máx. = máximo;</w:t>
      </w:r>
    </w:p>
    <w:p w:rsidR="004560C5" w:rsidRDefault="004560C5" w:rsidP="004560C5">
      <w:pPr>
        <w:spacing w:line="177" w:lineRule="auto"/>
        <w:ind w:left="804"/>
      </w:pPr>
      <w:r>
        <w:rPr>
          <w:vertAlign w:val="superscript"/>
        </w:rPr>
        <w:t>3</w:t>
      </w:r>
      <w:r>
        <w:t>Total. = total de pontos do item de cada linha que deve ser preenchida pelo/a candidato/a;</w:t>
      </w:r>
    </w:p>
    <w:p w:rsidR="004560C5" w:rsidRDefault="004560C5" w:rsidP="004560C5">
      <w:pPr>
        <w:spacing w:before="1"/>
        <w:ind w:left="804"/>
      </w:pPr>
      <w:r>
        <w:rPr>
          <w:vertAlign w:val="superscript"/>
        </w:rPr>
        <w:t>4</w:t>
      </w:r>
      <w:r>
        <w:t>A = avaliador (célula sombreada de cinza deve ser preenchida pela comissão da seleção).</w:t>
      </w:r>
    </w:p>
    <w:p w:rsidR="004560C5" w:rsidRDefault="004560C5" w:rsidP="00DC556E">
      <w:pPr>
        <w:spacing w:line="246" w:lineRule="auto"/>
        <w:ind w:left="924" w:right="467"/>
      </w:pPr>
      <w:r>
        <w:rPr>
          <w:b/>
        </w:rPr>
        <w:t xml:space="preserve">OBSERVAÇÃO: </w:t>
      </w:r>
      <w:r>
        <w:t xml:space="preserve">Para efeitos do </w:t>
      </w:r>
      <w:r>
        <w:rPr>
          <w:b/>
        </w:rPr>
        <w:t>cálculo da Classificação Final</w:t>
      </w:r>
      <w:r>
        <w:t xml:space="preserve">, a pontuação obtida no </w:t>
      </w:r>
      <w:r>
        <w:rPr>
          <w:i/>
        </w:rPr>
        <w:t xml:space="preserve">Curriculum Lattes </w:t>
      </w:r>
      <w:r>
        <w:t xml:space="preserve">será dividida por </w:t>
      </w:r>
      <w:r w:rsidRPr="005C0CAA">
        <w:rPr>
          <w:b/>
          <w:bCs/>
        </w:rPr>
        <w:t>dez.</w:t>
      </w:r>
    </w:p>
    <w:p w:rsidR="00DC556E" w:rsidRPr="00DC556E" w:rsidRDefault="00DC556E" w:rsidP="00DC556E">
      <w:pPr>
        <w:spacing w:line="246" w:lineRule="auto"/>
        <w:ind w:left="924" w:right="467"/>
      </w:pPr>
    </w:p>
    <w:p w:rsidR="004560C5" w:rsidRDefault="004560C5" w:rsidP="00DC556E">
      <w:pPr>
        <w:pBdr>
          <w:top w:val="nil"/>
          <w:left w:val="nil"/>
          <w:bottom w:val="nil"/>
          <w:right w:val="nil"/>
          <w:between w:val="nil"/>
        </w:pBdr>
        <w:spacing w:before="76"/>
        <w:ind w:left="804"/>
        <w:rPr>
          <w:color w:val="000000"/>
        </w:rPr>
      </w:pPr>
      <w:r>
        <w:rPr>
          <w:color w:val="000000"/>
        </w:rPr>
        <w:t>A seguir, algumas sugestões de periódicos (de acesso aberto) da área de EDUCAÇÃO EM CIÊNCIAS E MATEMÁTICA:</w:t>
      </w:r>
      <w:bookmarkStart w:id="0" w:name="_GoBack"/>
      <w:bookmarkEnd w:id="0"/>
    </w:p>
    <w:p w:rsidR="004560C5" w:rsidRDefault="004560C5" w:rsidP="004560C5">
      <w:pPr>
        <w:pBdr>
          <w:top w:val="nil"/>
          <w:left w:val="nil"/>
          <w:bottom w:val="nil"/>
          <w:right w:val="nil"/>
          <w:between w:val="nil"/>
        </w:pBdr>
        <w:ind w:left="804"/>
        <w:rPr>
          <w:color w:val="000000"/>
        </w:rPr>
      </w:pPr>
      <w:r>
        <w:rPr>
          <w:color w:val="000000"/>
        </w:rPr>
        <w:t>Periódicos Brasileiros:</w:t>
      </w:r>
    </w:p>
    <w:p w:rsidR="004560C5" w:rsidRDefault="00716C21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1" w:after="0" w:line="240" w:lineRule="auto"/>
        <w:ind w:hanging="359"/>
      </w:pPr>
      <w:hyperlink r:id="rId7">
        <w:r w:rsidR="004560C5">
          <w:rPr>
            <w:color w:val="000000"/>
            <w:u w:val="single"/>
          </w:rPr>
          <w:t>Alexandria</w:t>
        </w:r>
      </w:hyperlink>
    </w:p>
    <w:p w:rsidR="004560C5" w:rsidRDefault="004560C5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 w:after="0" w:line="240" w:lineRule="auto"/>
        <w:ind w:hanging="359"/>
      </w:pPr>
      <w:r>
        <w:rPr>
          <w:color w:val="000000"/>
        </w:rPr>
        <w:t>Amazônia – Revista de Educação em Ciências e Matemáticas</w:t>
      </w:r>
    </w:p>
    <w:p w:rsidR="004560C5" w:rsidRDefault="004560C5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2" w:after="0" w:line="240" w:lineRule="auto"/>
        <w:ind w:hanging="359"/>
      </w:pPr>
      <w:r>
        <w:rPr>
          <w:color w:val="000000"/>
        </w:rPr>
        <w:t>Bolema: Boletim de Educação Matemática (Online)</w:t>
      </w:r>
    </w:p>
    <w:p w:rsidR="004560C5" w:rsidRDefault="00716C21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 w:after="0" w:line="240" w:lineRule="auto"/>
        <w:ind w:hanging="359"/>
      </w:pPr>
      <w:hyperlink r:id="rId8">
        <w:r w:rsidR="004560C5">
          <w:rPr>
            <w:color w:val="000000"/>
            <w:u w:val="single"/>
          </w:rPr>
          <w:t>Caderno Brasileiro de Ensino de Física</w:t>
        </w:r>
      </w:hyperlink>
    </w:p>
    <w:p w:rsidR="004560C5" w:rsidRDefault="00716C21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3" w:after="0" w:line="240" w:lineRule="auto"/>
        <w:ind w:hanging="359"/>
      </w:pPr>
      <w:hyperlink r:id="rId9">
        <w:r w:rsidR="004560C5">
          <w:rPr>
            <w:color w:val="000000"/>
            <w:u w:val="single"/>
          </w:rPr>
          <w:t>Ciência &amp; Educação</w:t>
        </w:r>
      </w:hyperlink>
    </w:p>
    <w:p w:rsidR="004560C5" w:rsidRDefault="004560C5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after="0" w:line="240" w:lineRule="auto"/>
        <w:ind w:hanging="359"/>
      </w:pPr>
      <w:r>
        <w:rPr>
          <w:color w:val="000000"/>
        </w:rPr>
        <w:t>Educação Matemática em Revista (São Paulo)</w:t>
      </w:r>
    </w:p>
    <w:p w:rsidR="004560C5" w:rsidRDefault="004560C5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3" w:after="0" w:line="240" w:lineRule="auto"/>
        <w:ind w:hanging="359"/>
      </w:pPr>
      <w:r>
        <w:rPr>
          <w:color w:val="000000"/>
          <w:u w:val="single"/>
        </w:rPr>
        <w:t>Interfaces da Educação</w:t>
      </w:r>
    </w:p>
    <w:p w:rsidR="004560C5" w:rsidRDefault="00716C21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 w:after="0" w:line="240" w:lineRule="auto"/>
        <w:ind w:hanging="359"/>
      </w:pPr>
      <w:hyperlink r:id="rId10">
        <w:r w:rsidR="004560C5">
          <w:rPr>
            <w:color w:val="000000"/>
            <w:u w:val="single"/>
          </w:rPr>
          <w:t>Investigações em Ensino de Ciências</w:t>
        </w:r>
      </w:hyperlink>
    </w:p>
    <w:p w:rsidR="004560C5" w:rsidRDefault="004560C5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2" w:after="0" w:line="240" w:lineRule="auto"/>
        <w:ind w:hanging="359"/>
      </w:pPr>
      <w:r>
        <w:rPr>
          <w:color w:val="000000"/>
        </w:rPr>
        <w:t>Jornal Internacional de Estudos em Educação Matemática</w:t>
      </w:r>
    </w:p>
    <w:p w:rsidR="004560C5" w:rsidRDefault="00716C21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 w:after="0" w:line="240" w:lineRule="auto"/>
        <w:ind w:hanging="359"/>
      </w:pPr>
      <w:hyperlink r:id="rId11">
        <w:r w:rsidR="004560C5">
          <w:rPr>
            <w:color w:val="000000"/>
            <w:u w:val="single"/>
          </w:rPr>
          <w:t>Química Nova na Escola</w:t>
        </w:r>
      </w:hyperlink>
    </w:p>
    <w:p w:rsidR="004560C5" w:rsidRDefault="00716C21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0" w:after="0" w:line="240" w:lineRule="auto"/>
        <w:ind w:hanging="359"/>
      </w:pPr>
      <w:hyperlink r:id="rId12">
        <w:r w:rsidR="004560C5">
          <w:rPr>
            <w:color w:val="000000"/>
            <w:u w:val="single"/>
          </w:rPr>
          <w:t>Revista Brasileira de Ensino de Física</w:t>
        </w:r>
      </w:hyperlink>
    </w:p>
    <w:p w:rsidR="004560C5" w:rsidRDefault="00716C21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 w:after="0" w:line="240" w:lineRule="auto"/>
        <w:ind w:hanging="359"/>
      </w:pPr>
      <w:hyperlink r:id="rId13">
        <w:r w:rsidR="004560C5">
          <w:rPr>
            <w:color w:val="000000"/>
            <w:u w:val="single"/>
          </w:rPr>
          <w:t>Revista Brasileira de Pesquisa em Educação em Ciências</w:t>
        </w:r>
      </w:hyperlink>
    </w:p>
    <w:p w:rsidR="004560C5" w:rsidRDefault="00716C21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3" w:after="0" w:line="240" w:lineRule="auto"/>
        <w:ind w:hanging="359"/>
      </w:pPr>
      <w:hyperlink r:id="rId14">
        <w:r w:rsidR="004560C5">
          <w:rPr>
            <w:color w:val="000000"/>
            <w:u w:val="single"/>
          </w:rPr>
          <w:t>Revista da Associação Brasileira de Ensino de Biologia</w:t>
        </w:r>
      </w:hyperlink>
    </w:p>
    <w:p w:rsidR="004560C5" w:rsidRDefault="004560C5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 w:after="0" w:line="240" w:lineRule="auto"/>
        <w:ind w:hanging="359"/>
      </w:pPr>
      <w:r>
        <w:rPr>
          <w:color w:val="000000"/>
        </w:rPr>
        <w:t>Revista de Educação Matemática</w:t>
      </w:r>
    </w:p>
    <w:p w:rsidR="004560C5" w:rsidRDefault="00716C21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4" w:after="0" w:line="240" w:lineRule="auto"/>
        <w:ind w:hanging="359"/>
      </w:pPr>
      <w:hyperlink r:id="rId15">
        <w:r w:rsidR="004560C5">
          <w:rPr>
            <w:color w:val="000000"/>
            <w:u w:val="single"/>
          </w:rPr>
          <w:t>Revista Ensaio</w:t>
        </w:r>
      </w:hyperlink>
    </w:p>
    <w:p w:rsidR="004560C5" w:rsidRDefault="004560C5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 w:after="0" w:line="240" w:lineRule="auto"/>
        <w:ind w:hanging="359"/>
      </w:pPr>
      <w:r>
        <w:rPr>
          <w:color w:val="000000"/>
          <w:u w:val="single"/>
        </w:rPr>
        <w:t>Revista Êxitus</w:t>
      </w:r>
    </w:p>
    <w:p w:rsidR="004560C5" w:rsidRDefault="00716C21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3" w:after="0" w:line="240" w:lineRule="auto"/>
        <w:ind w:hanging="359"/>
      </w:pPr>
      <w:hyperlink r:id="rId16">
        <w:r w:rsidR="004560C5">
          <w:rPr>
            <w:color w:val="000000"/>
            <w:u w:val="single"/>
          </w:rPr>
          <w:t>Revista Latino-Americana de Educação em Astronomia</w:t>
        </w:r>
      </w:hyperlink>
    </w:p>
    <w:p w:rsidR="004560C5" w:rsidRDefault="004560C5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2" w:after="0" w:line="240" w:lineRule="auto"/>
        <w:ind w:hanging="359"/>
      </w:pPr>
      <w:r>
        <w:rPr>
          <w:color w:val="000000"/>
        </w:rPr>
        <w:t>Revista Paranaense de Educação Matemática</w:t>
      </w:r>
    </w:p>
    <w:p w:rsidR="004560C5" w:rsidRDefault="004560C5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3" w:after="0" w:line="240" w:lineRule="auto"/>
        <w:ind w:hanging="359"/>
      </w:pPr>
      <w:r>
        <w:rPr>
          <w:color w:val="000000"/>
          <w:u w:val="single"/>
        </w:rPr>
        <w:t>Revista Vidya</w:t>
      </w:r>
    </w:p>
    <w:p w:rsidR="004560C5" w:rsidRDefault="004560C5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 w:after="0" w:line="240" w:lineRule="auto"/>
        <w:ind w:hanging="359"/>
      </w:pPr>
      <w:r>
        <w:rPr>
          <w:color w:val="000000"/>
        </w:rPr>
        <w:t>Zetetiké</w:t>
      </w:r>
    </w:p>
    <w:p w:rsidR="004560C5" w:rsidRDefault="004560C5" w:rsidP="004560C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:rsidR="004560C5" w:rsidRDefault="004560C5" w:rsidP="004560C5">
      <w:pPr>
        <w:pBdr>
          <w:top w:val="nil"/>
          <w:left w:val="nil"/>
          <w:bottom w:val="nil"/>
          <w:right w:val="nil"/>
          <w:between w:val="nil"/>
        </w:pBdr>
        <w:ind w:left="804"/>
        <w:rPr>
          <w:color w:val="000000"/>
        </w:rPr>
      </w:pPr>
      <w:r>
        <w:rPr>
          <w:color w:val="000000"/>
        </w:rPr>
        <w:t>Periódicos Estrangeiros:</w:t>
      </w:r>
    </w:p>
    <w:p w:rsidR="004560C5" w:rsidRDefault="00716C21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4" w:after="0" w:line="240" w:lineRule="auto"/>
        <w:ind w:hanging="359"/>
      </w:pPr>
      <w:hyperlink r:id="rId17">
        <w:r w:rsidR="004560C5">
          <w:rPr>
            <w:color w:val="000000"/>
            <w:u w:val="single"/>
          </w:rPr>
          <w:t>Enseñanza de las Ciencias</w:t>
        </w:r>
      </w:hyperlink>
    </w:p>
    <w:p w:rsidR="004560C5" w:rsidRPr="00F25F24" w:rsidRDefault="004560C5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2" w:after="0" w:line="240" w:lineRule="auto"/>
        <w:ind w:hanging="359"/>
        <w:rPr>
          <w:lang w:val="en-US"/>
        </w:rPr>
      </w:pPr>
      <w:r w:rsidRPr="00F25F24">
        <w:rPr>
          <w:color w:val="000000"/>
          <w:lang w:val="en-US"/>
        </w:rPr>
        <w:t>Journal for Research in Mathematics Education</w:t>
      </w:r>
    </w:p>
    <w:p w:rsidR="004560C5" w:rsidRDefault="004560C5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3" w:after="0" w:line="240" w:lineRule="auto"/>
        <w:ind w:hanging="359"/>
      </w:pPr>
      <w:r>
        <w:rPr>
          <w:color w:val="000000"/>
        </w:rPr>
        <w:t>PNA. Revista de Investigación en Didáctica de la Matemática</w:t>
      </w:r>
    </w:p>
    <w:p w:rsidR="004560C5" w:rsidRDefault="004560C5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3" w:after="0" w:line="240" w:lineRule="auto"/>
        <w:ind w:hanging="359"/>
      </w:pPr>
      <w:r>
        <w:rPr>
          <w:color w:val="000000"/>
          <w:u w:val="single"/>
        </w:rPr>
        <w:t>Quadrante – Revista de Investigação em Educação Matemática</w:t>
      </w:r>
    </w:p>
    <w:p w:rsidR="004560C5" w:rsidRDefault="00716C21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 w:after="0" w:line="240" w:lineRule="auto"/>
        <w:ind w:hanging="359"/>
      </w:pPr>
      <w:hyperlink r:id="rId18">
        <w:r w:rsidR="004560C5">
          <w:rPr>
            <w:color w:val="000000"/>
            <w:u w:val="single"/>
          </w:rPr>
          <w:t>Revista Educación en Biología</w:t>
        </w:r>
      </w:hyperlink>
    </w:p>
    <w:p w:rsidR="004560C5" w:rsidRDefault="00716C21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2" w:after="0" w:line="240" w:lineRule="auto"/>
        <w:ind w:hanging="359"/>
      </w:pPr>
      <w:hyperlink r:id="rId19">
        <w:r w:rsidR="004560C5">
          <w:rPr>
            <w:color w:val="000000"/>
            <w:u w:val="single"/>
          </w:rPr>
          <w:t>Revista Electrónica de Enseñanza de las Ciencias</w:t>
        </w:r>
      </w:hyperlink>
    </w:p>
    <w:p w:rsidR="004560C5" w:rsidRDefault="00716C21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 w:after="0" w:line="240" w:lineRule="auto"/>
        <w:ind w:hanging="359"/>
      </w:pPr>
      <w:hyperlink r:id="rId20">
        <w:r w:rsidR="004560C5">
          <w:rPr>
            <w:color w:val="000000"/>
            <w:u w:val="single"/>
          </w:rPr>
          <w:t>Revista Redes</w:t>
        </w:r>
      </w:hyperlink>
    </w:p>
    <w:p w:rsidR="004560C5" w:rsidRDefault="004560C5" w:rsidP="004560C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0" w:after="0" w:line="246" w:lineRule="auto"/>
        <w:ind w:right="467" w:hanging="359"/>
      </w:pPr>
      <w:r>
        <w:rPr>
          <w:color w:val="000000"/>
        </w:rPr>
        <w:t>Revista Iberoamericana de Ciencia, Tecnología y Sociedad</w:t>
      </w:r>
    </w:p>
    <w:p w:rsidR="00DB50E3" w:rsidRDefault="00DB50E3"/>
    <w:sectPr w:rsidR="00DB50E3">
      <w:pgSz w:w="11900" w:h="16850"/>
      <w:pgMar w:top="1060" w:right="240" w:bottom="3360" w:left="1020" w:header="0" w:footer="3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27" w:rsidRDefault="007C7C27" w:rsidP="004560C5">
      <w:pPr>
        <w:spacing w:after="0" w:line="240" w:lineRule="auto"/>
      </w:pPr>
      <w:r>
        <w:separator/>
      </w:r>
    </w:p>
  </w:endnote>
  <w:endnote w:type="continuationSeparator" w:id="0">
    <w:p w:rsidR="007C7C27" w:rsidRDefault="007C7C27" w:rsidP="0045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27" w:rsidRDefault="007C7C27" w:rsidP="004560C5">
      <w:pPr>
        <w:spacing w:after="0" w:line="240" w:lineRule="auto"/>
      </w:pPr>
      <w:r>
        <w:separator/>
      </w:r>
    </w:p>
  </w:footnote>
  <w:footnote w:type="continuationSeparator" w:id="0">
    <w:p w:rsidR="007C7C27" w:rsidRDefault="007C7C27" w:rsidP="00456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62CC"/>
    <w:multiLevelType w:val="multilevel"/>
    <w:tmpl w:val="FEA475B4"/>
    <w:lvl w:ilvl="0">
      <w:numFmt w:val="bullet"/>
      <w:lvlText w:val="●"/>
      <w:lvlJc w:val="left"/>
      <w:pPr>
        <w:ind w:left="1872" w:hanging="35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755" w:hanging="358"/>
      </w:pPr>
    </w:lvl>
    <w:lvl w:ilvl="2">
      <w:numFmt w:val="bullet"/>
      <w:lvlText w:val="•"/>
      <w:lvlJc w:val="left"/>
      <w:pPr>
        <w:ind w:left="3631" w:hanging="358"/>
      </w:pPr>
    </w:lvl>
    <w:lvl w:ilvl="3">
      <w:numFmt w:val="bullet"/>
      <w:lvlText w:val="•"/>
      <w:lvlJc w:val="left"/>
      <w:pPr>
        <w:ind w:left="4507" w:hanging="358"/>
      </w:pPr>
    </w:lvl>
    <w:lvl w:ilvl="4">
      <w:numFmt w:val="bullet"/>
      <w:lvlText w:val="•"/>
      <w:lvlJc w:val="left"/>
      <w:pPr>
        <w:ind w:left="5383" w:hanging="358"/>
      </w:pPr>
    </w:lvl>
    <w:lvl w:ilvl="5">
      <w:numFmt w:val="bullet"/>
      <w:lvlText w:val="•"/>
      <w:lvlJc w:val="left"/>
      <w:pPr>
        <w:ind w:left="6259" w:hanging="358"/>
      </w:pPr>
    </w:lvl>
    <w:lvl w:ilvl="6">
      <w:numFmt w:val="bullet"/>
      <w:lvlText w:val="•"/>
      <w:lvlJc w:val="left"/>
      <w:pPr>
        <w:ind w:left="7135" w:hanging="358"/>
      </w:pPr>
    </w:lvl>
    <w:lvl w:ilvl="7">
      <w:numFmt w:val="bullet"/>
      <w:lvlText w:val="•"/>
      <w:lvlJc w:val="left"/>
      <w:pPr>
        <w:ind w:left="8011" w:hanging="357"/>
      </w:pPr>
    </w:lvl>
    <w:lvl w:ilvl="8">
      <w:numFmt w:val="bullet"/>
      <w:lvlText w:val="•"/>
      <w:lvlJc w:val="left"/>
      <w:pPr>
        <w:ind w:left="8887" w:hanging="358"/>
      </w:pPr>
    </w:lvl>
  </w:abstractNum>
  <w:abstractNum w:abstractNumId="1" w15:restartNumberingAfterBreak="0">
    <w:nsid w:val="328A24A8"/>
    <w:multiLevelType w:val="multilevel"/>
    <w:tmpl w:val="026EA2A4"/>
    <w:lvl w:ilvl="0">
      <w:start w:val="3"/>
      <w:numFmt w:val="decimal"/>
      <w:lvlText w:val="%1"/>
      <w:lvlJc w:val="left"/>
      <w:pPr>
        <w:ind w:left="705" w:hanging="389"/>
      </w:pPr>
    </w:lvl>
    <w:lvl w:ilvl="1">
      <w:start w:val="1"/>
      <w:numFmt w:val="decimal"/>
      <w:lvlText w:val="%1.%2."/>
      <w:lvlJc w:val="left"/>
      <w:pPr>
        <w:ind w:left="705" w:hanging="389"/>
      </w:pPr>
      <w:rPr>
        <w:rFonts w:ascii="Arial" w:eastAsia="Arial" w:hAnsi="Arial" w:cs="Arial"/>
        <w:b/>
        <w:sz w:val="20"/>
        <w:szCs w:val="20"/>
      </w:rPr>
    </w:lvl>
    <w:lvl w:ilvl="2">
      <w:numFmt w:val="bullet"/>
      <w:lvlText w:val="•"/>
      <w:lvlJc w:val="left"/>
      <w:pPr>
        <w:ind w:left="2687" w:hanging="389"/>
      </w:pPr>
    </w:lvl>
    <w:lvl w:ilvl="3">
      <w:numFmt w:val="bullet"/>
      <w:lvlText w:val="•"/>
      <w:lvlJc w:val="left"/>
      <w:pPr>
        <w:ind w:left="3681" w:hanging="388"/>
      </w:pPr>
    </w:lvl>
    <w:lvl w:ilvl="4">
      <w:numFmt w:val="bullet"/>
      <w:lvlText w:val="•"/>
      <w:lvlJc w:val="left"/>
      <w:pPr>
        <w:ind w:left="4675" w:hanging="389"/>
      </w:pPr>
    </w:lvl>
    <w:lvl w:ilvl="5">
      <w:numFmt w:val="bullet"/>
      <w:lvlText w:val="•"/>
      <w:lvlJc w:val="left"/>
      <w:pPr>
        <w:ind w:left="5669" w:hanging="389"/>
      </w:pPr>
    </w:lvl>
    <w:lvl w:ilvl="6">
      <w:numFmt w:val="bullet"/>
      <w:lvlText w:val="•"/>
      <w:lvlJc w:val="left"/>
      <w:pPr>
        <w:ind w:left="6663" w:hanging="389"/>
      </w:pPr>
    </w:lvl>
    <w:lvl w:ilvl="7">
      <w:numFmt w:val="bullet"/>
      <w:lvlText w:val="•"/>
      <w:lvlJc w:val="left"/>
      <w:pPr>
        <w:ind w:left="7657" w:hanging="387"/>
      </w:pPr>
    </w:lvl>
    <w:lvl w:ilvl="8">
      <w:numFmt w:val="bullet"/>
      <w:lvlText w:val="•"/>
      <w:lvlJc w:val="left"/>
      <w:pPr>
        <w:ind w:left="8651" w:hanging="389"/>
      </w:pPr>
    </w:lvl>
  </w:abstractNum>
  <w:abstractNum w:abstractNumId="2" w15:restartNumberingAfterBreak="0">
    <w:nsid w:val="4ED917B7"/>
    <w:multiLevelType w:val="multilevel"/>
    <w:tmpl w:val="512C7302"/>
    <w:lvl w:ilvl="0">
      <w:start w:val="1"/>
      <w:numFmt w:val="decimal"/>
      <w:lvlText w:val="%1."/>
      <w:lvlJc w:val="left"/>
      <w:pPr>
        <w:ind w:left="521" w:hanging="204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619" w:hanging="303"/>
      </w:pPr>
      <w:rPr>
        <w:rFonts w:ascii="Arial" w:eastAsia="Arial" w:hAnsi="Arial" w:cs="Arial"/>
        <w:b/>
        <w:i w:val="0"/>
        <w:sz w:val="20"/>
        <w:szCs w:val="20"/>
      </w:rPr>
    </w:lvl>
    <w:lvl w:ilvl="2">
      <w:numFmt w:val="bullet"/>
      <w:lvlText w:val="•"/>
      <w:lvlJc w:val="left"/>
      <w:pPr>
        <w:ind w:left="1733" w:hanging="303"/>
      </w:pPr>
    </w:lvl>
    <w:lvl w:ilvl="3">
      <w:numFmt w:val="bullet"/>
      <w:lvlText w:val="•"/>
      <w:lvlJc w:val="left"/>
      <w:pPr>
        <w:ind w:left="2846" w:hanging="303"/>
      </w:pPr>
    </w:lvl>
    <w:lvl w:ilvl="4">
      <w:numFmt w:val="bullet"/>
      <w:lvlText w:val="•"/>
      <w:lvlJc w:val="left"/>
      <w:pPr>
        <w:ind w:left="3959" w:hanging="303"/>
      </w:pPr>
    </w:lvl>
    <w:lvl w:ilvl="5">
      <w:numFmt w:val="bullet"/>
      <w:lvlText w:val="•"/>
      <w:lvlJc w:val="left"/>
      <w:pPr>
        <w:ind w:left="5072" w:hanging="303"/>
      </w:pPr>
    </w:lvl>
    <w:lvl w:ilvl="6">
      <w:numFmt w:val="bullet"/>
      <w:lvlText w:val="•"/>
      <w:lvlJc w:val="left"/>
      <w:pPr>
        <w:ind w:left="6186" w:hanging="302"/>
      </w:pPr>
    </w:lvl>
    <w:lvl w:ilvl="7">
      <w:numFmt w:val="bullet"/>
      <w:lvlText w:val="•"/>
      <w:lvlJc w:val="left"/>
      <w:pPr>
        <w:ind w:left="7299" w:hanging="303"/>
      </w:pPr>
    </w:lvl>
    <w:lvl w:ilvl="8">
      <w:numFmt w:val="bullet"/>
      <w:lvlText w:val="•"/>
      <w:lvlJc w:val="left"/>
      <w:pPr>
        <w:ind w:left="8412" w:hanging="302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C5"/>
    <w:rsid w:val="004560C5"/>
    <w:rsid w:val="00716C21"/>
    <w:rsid w:val="007C7C27"/>
    <w:rsid w:val="00B3345E"/>
    <w:rsid w:val="00C37412"/>
    <w:rsid w:val="00DB50E3"/>
    <w:rsid w:val="00DC556E"/>
    <w:rsid w:val="00E4723A"/>
    <w:rsid w:val="00F1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136123"/>
  <w15:chartTrackingRefBased/>
  <w15:docId w15:val="{FBCBA608-5916-42BE-91AA-9C01035A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6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60C5"/>
  </w:style>
  <w:style w:type="paragraph" w:styleId="Rodap">
    <w:name w:val="footer"/>
    <w:basedOn w:val="Normal"/>
    <w:link w:val="RodapChar"/>
    <w:uiPriority w:val="99"/>
    <w:unhideWhenUsed/>
    <w:rsid w:val="00456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.ufsc.br/ccef/" TargetMode="External"/><Relationship Id="rId13" Type="http://schemas.openxmlformats.org/officeDocument/2006/relationships/hyperlink" Target="http://revistas.if.usp.br/rbpec" TargetMode="External"/><Relationship Id="rId18" Type="http://schemas.openxmlformats.org/officeDocument/2006/relationships/hyperlink" Target="http://adbia.org.ar/revista-educacion-en-biologi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lexandria.ppgect.ufsc.br/" TargetMode="External"/><Relationship Id="rId12" Type="http://schemas.openxmlformats.org/officeDocument/2006/relationships/hyperlink" Target="http://www.sbfisica.org.br/rbef/" TargetMode="External"/><Relationship Id="rId17" Type="http://schemas.openxmlformats.org/officeDocument/2006/relationships/hyperlink" Target="http://ensciencias.uab.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lea.ufscar.br/" TargetMode="External"/><Relationship Id="rId20" Type="http://schemas.openxmlformats.org/officeDocument/2006/relationships/hyperlink" Target="http://iesct.unq.edu.ar/index.php/es/publicaciones/revista-red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qnesc.sbq.org.b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lo.br/scielo.php?script=sci_issues&amp;pid=1983-2117&amp;lng=pt&amp;nrm=iso" TargetMode="External"/><Relationship Id="rId10" Type="http://schemas.openxmlformats.org/officeDocument/2006/relationships/hyperlink" Target="http://www.if.ufrgs.br/public/ensino/revista.htm" TargetMode="External"/><Relationship Id="rId19" Type="http://schemas.openxmlformats.org/officeDocument/2006/relationships/hyperlink" Target="http://www.saum.uvigo.es/re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lo.br/scielo.php?script=sci_issues&amp;pid=1516-7313&amp;lng=pt&amp;nrm=iso" TargetMode="External"/><Relationship Id="rId14" Type="http://schemas.openxmlformats.org/officeDocument/2006/relationships/hyperlink" Target="http://www.sbenbio.org.br/categoria/revista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905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2024-07-25T10:49:00Z</dcterms:created>
  <dcterms:modified xsi:type="dcterms:W3CDTF">2024-07-25T13:21:00Z</dcterms:modified>
</cp:coreProperties>
</file>